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B8" w:rsidRPr="00A00FC2" w:rsidRDefault="00E328B8" w:rsidP="00A00FC2">
      <w:pPr>
        <w:spacing w:after="0" w:line="240" w:lineRule="auto"/>
        <w:ind w:right="135"/>
        <w:rPr>
          <w:rFonts w:eastAsia="Times New Roman"/>
          <w:b/>
          <w:sz w:val="32"/>
          <w:u w:val="single"/>
          <w:lang w:val="en-US"/>
        </w:rPr>
      </w:pPr>
      <w:r w:rsidRPr="00A00FC2">
        <w:rPr>
          <w:rFonts w:eastAsia="Times New Roman"/>
          <w:b/>
          <w:sz w:val="32"/>
          <w:u w:val="single"/>
          <w:lang w:val="en-US"/>
        </w:rPr>
        <w:t>Annex C.6.0 Age Grade General</w:t>
      </w:r>
    </w:p>
    <w:p w:rsidR="00D944B9" w:rsidRDefault="00D944B9" w:rsidP="00D944B9">
      <w:pPr>
        <w:ind w:left="720"/>
        <w:jc w:val="both"/>
        <w:rPr>
          <w:rFonts w:ascii="Arial" w:hAnsi="Arial" w:cs="Arial"/>
          <w:sz w:val="18"/>
          <w:szCs w:val="18"/>
        </w:rPr>
      </w:pPr>
    </w:p>
    <w:p w:rsidR="00E328B8" w:rsidRDefault="00E328B8" w:rsidP="00E328B8">
      <w:pPr>
        <w:pStyle w:val="NoSpacing"/>
        <w:jc w:val="center"/>
        <w:rPr>
          <w:rFonts w:ascii="Arial" w:hAnsi="Arial"/>
          <w:sz w:val="18"/>
          <w:szCs w:val="18"/>
        </w:rPr>
      </w:pPr>
      <w:r>
        <w:rPr>
          <w:rFonts w:ascii="Arial" w:hAnsi="Arial"/>
          <w:b/>
          <w:sz w:val="18"/>
          <w:szCs w:val="18"/>
        </w:rPr>
        <w:t>Munster Age Grade Competitions</w:t>
      </w:r>
    </w:p>
    <w:p w:rsidR="00E328B8" w:rsidRDefault="00E328B8" w:rsidP="00E328B8">
      <w:pPr>
        <w:pStyle w:val="NoSpacing"/>
        <w:jc w:val="center"/>
        <w:rPr>
          <w:rFonts w:ascii="Arial" w:hAnsi="Arial"/>
          <w:sz w:val="18"/>
          <w:szCs w:val="18"/>
        </w:rPr>
      </w:pPr>
    </w:p>
    <w:p w:rsidR="00E328B8" w:rsidRDefault="00E328B8" w:rsidP="00E328B8">
      <w:pPr>
        <w:pStyle w:val="NoSpacing"/>
        <w:rPr>
          <w:rFonts w:ascii="Arial" w:hAnsi="Arial"/>
          <w:sz w:val="18"/>
          <w:szCs w:val="18"/>
        </w:rPr>
      </w:pPr>
      <w:r>
        <w:rPr>
          <w:rFonts w:ascii="Arial" w:hAnsi="Arial"/>
          <w:sz w:val="18"/>
          <w:szCs w:val="18"/>
        </w:rPr>
        <w:t xml:space="preserve">The following are </w:t>
      </w:r>
      <w:r>
        <w:rPr>
          <w:rFonts w:ascii="Arial" w:hAnsi="Arial"/>
          <w:sz w:val="18"/>
          <w:szCs w:val="18"/>
          <w:u w:val="single"/>
        </w:rPr>
        <w:t>in addition</w:t>
      </w:r>
      <w:r>
        <w:rPr>
          <w:rFonts w:ascii="Arial" w:hAnsi="Arial"/>
          <w:sz w:val="18"/>
          <w:szCs w:val="18"/>
        </w:rPr>
        <w:t xml:space="preserve"> to the provisions of Articles 1 to 19.</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sz w:val="18"/>
          <w:szCs w:val="18"/>
          <w:u w:val="single"/>
        </w:rPr>
        <w:t>Relevant Sub-</w:t>
      </w:r>
      <w:proofErr w:type="gramStart"/>
      <w:r>
        <w:rPr>
          <w:rFonts w:ascii="Arial" w:hAnsi="Arial"/>
          <w:sz w:val="18"/>
          <w:szCs w:val="18"/>
          <w:u w:val="single"/>
        </w:rPr>
        <w:t>Committees  (</w:t>
      </w:r>
      <w:proofErr w:type="gramEnd"/>
      <w:r>
        <w:rPr>
          <w:rFonts w:ascii="Arial" w:hAnsi="Arial"/>
          <w:sz w:val="18"/>
          <w:szCs w:val="18"/>
          <w:u w:val="single"/>
        </w:rPr>
        <w:t>RSC)</w:t>
      </w:r>
      <w:r>
        <w:rPr>
          <w:rFonts w:ascii="Arial" w:hAnsi="Arial"/>
          <w:sz w:val="18"/>
          <w:szCs w:val="18"/>
        </w:rPr>
        <w:t xml:space="preserve"> : Munster Age-Grade Committee </w:t>
      </w:r>
    </w:p>
    <w:p w:rsidR="00E328B8" w:rsidRDefault="00E328B8" w:rsidP="00E328B8">
      <w:pPr>
        <w:pStyle w:val="NoSpacing"/>
        <w:rPr>
          <w:rFonts w:ascii="Arial" w:hAnsi="Arial"/>
          <w:sz w:val="18"/>
          <w:szCs w:val="18"/>
        </w:rPr>
      </w:pPr>
      <w:r>
        <w:rPr>
          <w:rFonts w:ascii="Arial" w:hAnsi="Arial"/>
          <w:sz w:val="18"/>
          <w:szCs w:val="18"/>
        </w:rPr>
        <w:t>Under the direction of the Age Grade Committee, the Munster Schools Sub-Committee (MSSC) and the Munster Youth Sub-Committee (MYSC) are responsible for fixtures under their respective remit.</w:t>
      </w:r>
    </w:p>
    <w:p w:rsidR="00E328B8" w:rsidRDefault="00E328B8" w:rsidP="00E328B8">
      <w:pPr>
        <w:pStyle w:val="NoSpacing"/>
        <w:rPr>
          <w:rFonts w:ascii="Arial" w:hAnsi="Arial"/>
          <w:sz w:val="18"/>
          <w:szCs w:val="18"/>
        </w:rPr>
      </w:pPr>
      <w:r>
        <w:rPr>
          <w:rFonts w:ascii="Arial" w:hAnsi="Arial"/>
          <w:sz w:val="18"/>
          <w:szCs w:val="18"/>
        </w:rPr>
        <w:t xml:space="preserve">Each sub-Committee may appoint a Fixtures Secretary (FS) to co-ordinate fixtures </w:t>
      </w:r>
    </w:p>
    <w:p w:rsidR="00E328B8" w:rsidRDefault="00E328B8" w:rsidP="00E328B8">
      <w:pPr>
        <w:pStyle w:val="NoSpacing"/>
        <w:rPr>
          <w:rFonts w:ascii="Arial" w:hAnsi="Arial"/>
          <w:sz w:val="18"/>
          <w:szCs w:val="18"/>
        </w:rPr>
      </w:pPr>
    </w:p>
    <w:p w:rsidR="00E328B8" w:rsidRDefault="00E328B8" w:rsidP="00E328B8">
      <w:pPr>
        <w:spacing w:after="0" w:line="240" w:lineRule="auto"/>
        <w:rPr>
          <w:rFonts w:ascii="Arial" w:hAnsi="Arial" w:cs="Arial"/>
          <w:sz w:val="18"/>
          <w:szCs w:val="18"/>
        </w:rPr>
      </w:pPr>
      <w:r>
        <w:rPr>
          <w:rFonts w:ascii="Arial" w:hAnsi="Arial" w:cs="Arial"/>
          <w:sz w:val="18"/>
          <w:szCs w:val="18"/>
          <w:u w:val="single"/>
        </w:rPr>
        <w:t xml:space="preserve">Chapter I </w:t>
      </w:r>
      <w:r>
        <w:rPr>
          <w:rFonts w:ascii="Arial" w:hAnsi="Arial" w:cs="Arial"/>
          <w:sz w:val="18"/>
          <w:szCs w:val="18"/>
          <w:u w:val="single"/>
        </w:rPr>
        <w:tab/>
        <w:t>General Provisions for male Age Grade Fixtures</w:t>
      </w:r>
    </w:p>
    <w:p w:rsidR="00E328B8" w:rsidRDefault="00E328B8" w:rsidP="00E328B8">
      <w:pPr>
        <w:spacing w:after="0" w:line="240" w:lineRule="auto"/>
        <w:rPr>
          <w:rFonts w:ascii="Arial" w:hAnsi="Arial" w:cs="Arial"/>
          <w:b/>
          <w:sz w:val="18"/>
          <w:szCs w:val="18"/>
        </w:rPr>
      </w:pPr>
      <w:r>
        <w:rPr>
          <w:rFonts w:ascii="Arial" w:hAnsi="Arial" w:cs="Arial"/>
          <w:sz w:val="18"/>
          <w:szCs w:val="18"/>
        </w:rPr>
        <w:tab/>
      </w:r>
      <w:r>
        <w:rPr>
          <w:rFonts w:ascii="Arial" w:hAnsi="Arial" w:cs="Arial"/>
          <w:sz w:val="18"/>
          <w:szCs w:val="18"/>
        </w:rPr>
        <w:tab/>
      </w:r>
    </w:p>
    <w:p w:rsidR="00E328B8" w:rsidRDefault="00E328B8" w:rsidP="00E328B8">
      <w:pPr>
        <w:spacing w:after="0" w:line="240" w:lineRule="auto"/>
        <w:ind w:left="1418" w:hanging="1418"/>
        <w:rPr>
          <w:rFonts w:ascii="Arial" w:hAnsi="Arial" w:cs="Arial"/>
          <w:sz w:val="18"/>
          <w:szCs w:val="18"/>
        </w:rPr>
      </w:pPr>
      <w:r>
        <w:rPr>
          <w:rFonts w:ascii="Arial" w:hAnsi="Arial" w:cs="Arial"/>
          <w:b/>
          <w:sz w:val="18"/>
          <w:szCs w:val="18"/>
        </w:rPr>
        <w:t xml:space="preserve">Note: </w:t>
      </w:r>
      <w:r>
        <w:rPr>
          <w:rFonts w:ascii="Arial" w:hAnsi="Arial" w:cs="Arial"/>
          <w:b/>
          <w:sz w:val="18"/>
          <w:szCs w:val="18"/>
          <w:u w:val="single"/>
        </w:rPr>
        <w:t>Each team in every game must use an e-</w:t>
      </w:r>
      <w:proofErr w:type="spellStart"/>
      <w:r>
        <w:rPr>
          <w:rFonts w:ascii="Arial" w:hAnsi="Arial" w:cs="Arial"/>
          <w:b/>
          <w:sz w:val="18"/>
          <w:szCs w:val="18"/>
          <w:u w:val="single"/>
        </w:rPr>
        <w:t>teamsheet</w:t>
      </w:r>
      <w:proofErr w:type="spellEnd"/>
      <w:r>
        <w:rPr>
          <w:rFonts w:ascii="Arial" w:hAnsi="Arial" w:cs="Arial"/>
          <w:b/>
          <w:sz w:val="18"/>
          <w:szCs w:val="18"/>
          <w:u w:val="single"/>
        </w:rPr>
        <w:t xml:space="preserve"> and NO result is valid unless an e-</w:t>
      </w:r>
      <w:proofErr w:type="spellStart"/>
      <w:r>
        <w:rPr>
          <w:rFonts w:ascii="Arial" w:hAnsi="Arial" w:cs="Arial"/>
          <w:b/>
          <w:sz w:val="18"/>
          <w:szCs w:val="18"/>
          <w:u w:val="single"/>
        </w:rPr>
        <w:t>teamsheet</w:t>
      </w:r>
      <w:proofErr w:type="spellEnd"/>
      <w:r>
        <w:rPr>
          <w:rFonts w:ascii="Arial" w:hAnsi="Arial" w:cs="Arial"/>
          <w:b/>
          <w:sz w:val="18"/>
          <w:szCs w:val="18"/>
          <w:u w:val="single"/>
        </w:rPr>
        <w:t xml:space="preserve"> is used</w:t>
      </w:r>
    </w:p>
    <w:p w:rsidR="00E328B8" w:rsidRDefault="00E328B8" w:rsidP="00E328B8">
      <w:pPr>
        <w:spacing w:after="0" w:line="240" w:lineRule="auto"/>
        <w:rPr>
          <w:rFonts w:ascii="Arial" w:hAnsi="Arial" w:cs="Arial"/>
          <w:sz w:val="18"/>
          <w:szCs w:val="18"/>
        </w:rPr>
      </w:pPr>
    </w:p>
    <w:p w:rsidR="00E328B8" w:rsidRDefault="00E328B8" w:rsidP="00E328B8">
      <w:pPr>
        <w:spacing w:after="0" w:line="240" w:lineRule="auto"/>
        <w:jc w:val="both"/>
        <w:rPr>
          <w:rFonts w:ascii="Arial" w:hAnsi="Arial" w:cs="Arial"/>
          <w:sz w:val="18"/>
          <w:szCs w:val="18"/>
          <w:lang w:val="x-none"/>
        </w:rPr>
      </w:pPr>
      <w:r>
        <w:rPr>
          <w:rFonts w:ascii="Arial" w:hAnsi="Arial" w:cs="Arial"/>
          <w:sz w:val="18"/>
          <w:szCs w:val="18"/>
          <w:lang w:val="x-none"/>
        </w:rPr>
        <w:t>1. Conduct</w:t>
      </w:r>
      <w:r>
        <w:rPr>
          <w:rFonts w:ascii="Arial" w:hAnsi="Arial" w:cs="Arial"/>
          <w:bCs/>
          <w:sz w:val="18"/>
          <w:szCs w:val="18"/>
          <w:lang w:val="x-none"/>
        </w:rPr>
        <w:t>:</w:t>
      </w:r>
      <w:r>
        <w:rPr>
          <w:rFonts w:ascii="Arial" w:hAnsi="Arial" w:cs="Arial"/>
          <w:bCs/>
          <w:sz w:val="18"/>
          <w:szCs w:val="18"/>
        </w:rPr>
        <w:t xml:space="preserve"> </w:t>
      </w:r>
      <w:r>
        <w:rPr>
          <w:rFonts w:ascii="Arial" w:hAnsi="Arial" w:cs="Arial"/>
          <w:b/>
          <w:sz w:val="18"/>
          <w:szCs w:val="18"/>
        </w:rPr>
        <w:t xml:space="preserve"> </w:t>
      </w:r>
    </w:p>
    <w:p w:rsidR="00E328B8" w:rsidRDefault="00E328B8" w:rsidP="00E328B8">
      <w:pPr>
        <w:numPr>
          <w:ilvl w:val="0"/>
          <w:numId w:val="8"/>
        </w:numPr>
        <w:suppressAutoHyphens/>
        <w:spacing w:after="0" w:line="240" w:lineRule="auto"/>
        <w:rPr>
          <w:rFonts w:ascii="Arial" w:hAnsi="Arial" w:cs="Arial"/>
          <w:sz w:val="18"/>
          <w:szCs w:val="18"/>
          <w:lang w:val="x-none"/>
        </w:rPr>
      </w:pPr>
      <w:r>
        <w:rPr>
          <w:rFonts w:ascii="Arial" w:hAnsi="Arial" w:cs="Arial"/>
          <w:sz w:val="18"/>
          <w:szCs w:val="18"/>
        </w:rPr>
        <w:t>A summary of the Duties and Responsibilities of a Club / School. Coaches and mentors should be familiar with the IRFU LTPD programme (see Annex A.2)</w:t>
      </w:r>
    </w:p>
    <w:p w:rsidR="00E328B8" w:rsidRDefault="00E328B8" w:rsidP="00E328B8">
      <w:pPr>
        <w:spacing w:after="0" w:line="240" w:lineRule="auto"/>
        <w:ind w:left="1440" w:hanging="720"/>
        <w:rPr>
          <w:rFonts w:ascii="Arial" w:hAnsi="Arial" w:cs="Arial"/>
          <w:sz w:val="18"/>
          <w:szCs w:val="18"/>
          <w:lang w:val="en-GB"/>
        </w:rPr>
      </w:pPr>
      <w:r>
        <w:rPr>
          <w:rFonts w:ascii="Arial" w:hAnsi="Arial" w:cs="Arial"/>
          <w:sz w:val="18"/>
          <w:szCs w:val="18"/>
          <w:lang w:val="x-none"/>
        </w:rPr>
        <w:t xml:space="preserve">b) </w:t>
      </w:r>
      <w:r>
        <w:rPr>
          <w:rFonts w:ascii="Arial" w:hAnsi="Arial" w:cs="Arial"/>
          <w:sz w:val="18"/>
          <w:szCs w:val="18"/>
          <w:lang w:val="x-none"/>
        </w:rPr>
        <w:tab/>
      </w:r>
      <w:r>
        <w:rPr>
          <w:rFonts w:ascii="Arial" w:hAnsi="Arial" w:cs="Arial"/>
          <w:sz w:val="18"/>
          <w:szCs w:val="18"/>
        </w:rPr>
        <w:t>The playing of Over-age and/or illegal players is a most serious offence and clubs/schools are informed that such actions may result in clubs/schools being debarred from ALL Age Grade competition and club/school officials (including coaches) being debarred from further participation in Age Grade rugby in the province</w:t>
      </w:r>
      <w:r>
        <w:rPr>
          <w:rFonts w:ascii="Arial" w:hAnsi="Arial" w:cs="Arial"/>
          <w:sz w:val="18"/>
          <w:szCs w:val="18"/>
        </w:rPr>
        <w:tab/>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color w:val="FF0000"/>
          <w:sz w:val="18"/>
          <w:szCs w:val="18"/>
        </w:rPr>
      </w:pPr>
      <w:r>
        <w:rPr>
          <w:rFonts w:ascii="Arial" w:hAnsi="Arial"/>
          <w:sz w:val="18"/>
          <w:szCs w:val="18"/>
        </w:rPr>
        <w:t xml:space="preserve">2. Venues </w:t>
      </w:r>
      <w:r>
        <w:rPr>
          <w:rFonts w:ascii="Arial" w:hAnsi="Arial"/>
          <w:sz w:val="18"/>
          <w:szCs w:val="18"/>
        </w:rPr>
        <w:tab/>
        <w:t>Match Venues will be decided in accordance with Article 5</w:t>
      </w:r>
    </w:p>
    <w:p w:rsidR="00E328B8" w:rsidRDefault="00E328B8" w:rsidP="00E328B8">
      <w:pPr>
        <w:pStyle w:val="NoSpacing"/>
        <w:ind w:left="1440"/>
        <w:rPr>
          <w:rFonts w:ascii="Arial" w:hAnsi="Arial"/>
          <w:sz w:val="18"/>
          <w:szCs w:val="18"/>
        </w:rPr>
      </w:pPr>
      <w:r>
        <w:rPr>
          <w:rFonts w:ascii="Arial" w:hAnsi="Arial"/>
          <w:sz w:val="18"/>
          <w:szCs w:val="18"/>
        </w:rPr>
        <w:t>All School Fixtures – e.g. Bowen Shield, McCarthy Cup, North and South League Cups will be played mid-week.</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sz w:val="18"/>
          <w:szCs w:val="18"/>
        </w:rPr>
        <w:t xml:space="preserve">3. Player Registration / Identification Cards.  </w:t>
      </w:r>
      <w:r>
        <w:rPr>
          <w:rFonts w:ascii="Arial" w:hAnsi="Arial"/>
          <w:sz w:val="18"/>
          <w:szCs w:val="18"/>
        </w:rPr>
        <w:tab/>
      </w:r>
    </w:p>
    <w:p w:rsidR="00E328B8" w:rsidRDefault="00E328B8" w:rsidP="00E328B8">
      <w:pPr>
        <w:pStyle w:val="NoSpacing"/>
        <w:ind w:left="1440" w:hanging="720"/>
        <w:rPr>
          <w:rFonts w:ascii="Arial" w:hAnsi="Arial"/>
          <w:sz w:val="18"/>
          <w:szCs w:val="18"/>
        </w:rPr>
      </w:pPr>
      <w:r>
        <w:rPr>
          <w:rFonts w:ascii="Arial" w:hAnsi="Arial"/>
          <w:sz w:val="18"/>
          <w:szCs w:val="18"/>
        </w:rPr>
        <w:t xml:space="preserve">a) </w:t>
      </w:r>
      <w:r>
        <w:rPr>
          <w:rFonts w:ascii="Arial" w:hAnsi="Arial"/>
          <w:sz w:val="18"/>
          <w:szCs w:val="18"/>
        </w:rPr>
        <w:tab/>
      </w:r>
      <w:r>
        <w:rPr>
          <w:rFonts w:ascii="Arial" w:hAnsi="Arial"/>
          <w:b/>
          <w:bCs/>
          <w:sz w:val="18"/>
          <w:szCs w:val="18"/>
        </w:rPr>
        <w:t>Each Age Grade Player must be properly registered and be on the IRFU database with a single Registration No. The onus is on the club and/or school to ensure accuracy of player details.</w:t>
      </w:r>
    </w:p>
    <w:p w:rsidR="00E328B8" w:rsidRDefault="00E328B8" w:rsidP="00E328B8">
      <w:pPr>
        <w:pStyle w:val="NoSpacing"/>
        <w:ind w:left="1440" w:hanging="720"/>
        <w:rPr>
          <w:rFonts w:ascii="Arial" w:hAnsi="Arial"/>
          <w:sz w:val="18"/>
          <w:szCs w:val="18"/>
        </w:rPr>
      </w:pPr>
      <w:r>
        <w:rPr>
          <w:rFonts w:ascii="Arial" w:hAnsi="Arial"/>
          <w:sz w:val="18"/>
          <w:szCs w:val="18"/>
        </w:rPr>
        <w:t xml:space="preserve">b) </w:t>
      </w:r>
      <w:r>
        <w:rPr>
          <w:rFonts w:ascii="Arial" w:hAnsi="Arial"/>
          <w:sz w:val="18"/>
          <w:szCs w:val="18"/>
        </w:rPr>
        <w:tab/>
        <w:t xml:space="preserve">A player without a proper IRFU Registration No. cannot play nor be listed on a </w:t>
      </w:r>
      <w:proofErr w:type="spellStart"/>
      <w:r>
        <w:rPr>
          <w:rFonts w:ascii="Arial" w:hAnsi="Arial"/>
          <w:sz w:val="18"/>
          <w:szCs w:val="18"/>
        </w:rPr>
        <w:t>teamsheet</w:t>
      </w:r>
      <w:proofErr w:type="spellEnd"/>
      <w:r>
        <w:rPr>
          <w:rFonts w:ascii="Arial" w:hAnsi="Arial"/>
          <w:sz w:val="18"/>
          <w:szCs w:val="18"/>
        </w:rPr>
        <w:t>.</w:t>
      </w:r>
    </w:p>
    <w:p w:rsidR="00E328B8" w:rsidRDefault="00E328B8" w:rsidP="00E328B8">
      <w:pPr>
        <w:pStyle w:val="NoSpacing"/>
        <w:ind w:left="1440" w:hanging="720"/>
        <w:rPr>
          <w:rFonts w:ascii="Arial" w:hAnsi="Arial"/>
          <w:sz w:val="18"/>
          <w:szCs w:val="18"/>
        </w:rPr>
      </w:pPr>
      <w:r>
        <w:rPr>
          <w:rFonts w:ascii="Arial" w:hAnsi="Arial"/>
          <w:sz w:val="18"/>
          <w:szCs w:val="18"/>
        </w:rPr>
        <w:tab/>
      </w:r>
      <w:r>
        <w:rPr>
          <w:rFonts w:ascii="Arial" w:hAnsi="Arial"/>
          <w:b/>
          <w:bCs/>
          <w:sz w:val="18"/>
          <w:szCs w:val="18"/>
        </w:rPr>
        <w:t xml:space="preserve">N.B. A player who is found to have more than one IRFU Registration No. cannot play nor be listed on any </w:t>
      </w:r>
      <w:proofErr w:type="spellStart"/>
      <w:r>
        <w:rPr>
          <w:rFonts w:ascii="Arial" w:hAnsi="Arial"/>
          <w:b/>
          <w:bCs/>
          <w:sz w:val="18"/>
          <w:szCs w:val="18"/>
        </w:rPr>
        <w:t>teamsheet</w:t>
      </w:r>
      <w:proofErr w:type="spellEnd"/>
      <w:r>
        <w:rPr>
          <w:rFonts w:ascii="Arial" w:hAnsi="Arial"/>
          <w:b/>
          <w:bCs/>
          <w:sz w:val="18"/>
          <w:szCs w:val="18"/>
        </w:rPr>
        <w:t xml:space="preserve">. </w:t>
      </w:r>
    </w:p>
    <w:p w:rsidR="00E328B8" w:rsidRDefault="00E328B8" w:rsidP="00E328B8">
      <w:pPr>
        <w:pStyle w:val="NoSpacing"/>
        <w:ind w:left="1440" w:hanging="720"/>
        <w:rPr>
          <w:rFonts w:ascii="Arial" w:hAnsi="Arial"/>
          <w:sz w:val="18"/>
          <w:szCs w:val="18"/>
        </w:rPr>
      </w:pPr>
      <w:r>
        <w:rPr>
          <w:rFonts w:ascii="Arial" w:hAnsi="Arial"/>
          <w:sz w:val="18"/>
          <w:szCs w:val="18"/>
        </w:rPr>
        <w:t>c)</w:t>
      </w:r>
      <w:r>
        <w:rPr>
          <w:rFonts w:ascii="Arial" w:hAnsi="Arial"/>
          <w:sz w:val="18"/>
          <w:szCs w:val="18"/>
        </w:rPr>
        <w:tab/>
        <w:t>A Youth player must possess and have available for inspection prior to the game an IRFU Player Identification Card. The team coach or manager may hold the card for management purposes.</w:t>
      </w:r>
    </w:p>
    <w:p w:rsidR="00E328B8" w:rsidRDefault="00E328B8" w:rsidP="00E328B8">
      <w:pPr>
        <w:pStyle w:val="NoSpacing"/>
        <w:ind w:left="1440" w:hanging="720"/>
        <w:rPr>
          <w:rFonts w:ascii="Arial" w:hAnsi="Arial"/>
          <w:sz w:val="18"/>
          <w:szCs w:val="18"/>
        </w:rPr>
      </w:pPr>
      <w:r>
        <w:rPr>
          <w:rFonts w:ascii="Arial" w:hAnsi="Arial"/>
          <w:sz w:val="18"/>
          <w:szCs w:val="18"/>
        </w:rPr>
        <w:tab/>
        <w:t xml:space="preserve">Without such a card, a player may not be listed on the </w:t>
      </w:r>
      <w:proofErr w:type="spellStart"/>
      <w:r>
        <w:rPr>
          <w:rFonts w:ascii="Arial" w:hAnsi="Arial"/>
          <w:sz w:val="18"/>
          <w:szCs w:val="18"/>
        </w:rPr>
        <w:t>teamsheet</w:t>
      </w:r>
      <w:proofErr w:type="spellEnd"/>
      <w:r>
        <w:rPr>
          <w:rFonts w:ascii="Arial" w:hAnsi="Arial"/>
          <w:sz w:val="18"/>
          <w:szCs w:val="18"/>
        </w:rPr>
        <w:t xml:space="preserve"> nor</w:t>
      </w:r>
      <w:r>
        <w:rPr>
          <w:rFonts w:ascii="Arial" w:hAnsi="Arial"/>
          <w:color w:val="FF0000"/>
          <w:sz w:val="18"/>
          <w:szCs w:val="18"/>
        </w:rPr>
        <w:t xml:space="preserve"> </w:t>
      </w:r>
      <w:r>
        <w:rPr>
          <w:rFonts w:ascii="Arial" w:hAnsi="Arial"/>
          <w:sz w:val="18"/>
          <w:szCs w:val="18"/>
        </w:rPr>
        <w:t>play in a game.</w:t>
      </w:r>
      <w:r>
        <w:rPr>
          <w:rFonts w:ascii="Arial" w:hAnsi="Arial"/>
          <w:sz w:val="18"/>
          <w:szCs w:val="18"/>
        </w:rPr>
        <w:tab/>
      </w:r>
      <w:r>
        <w:rPr>
          <w:rFonts w:ascii="Arial" w:hAnsi="Arial"/>
          <w:sz w:val="18"/>
          <w:szCs w:val="18"/>
        </w:rPr>
        <w:tab/>
      </w:r>
    </w:p>
    <w:p w:rsidR="00E328B8" w:rsidRDefault="00E328B8" w:rsidP="00E328B8">
      <w:pPr>
        <w:pStyle w:val="NoSpacing"/>
        <w:ind w:firstLine="720"/>
        <w:rPr>
          <w:rFonts w:ascii="Arial" w:hAnsi="Arial"/>
          <w:sz w:val="18"/>
          <w:szCs w:val="18"/>
        </w:rPr>
      </w:pPr>
      <w:r>
        <w:rPr>
          <w:rFonts w:ascii="Arial" w:hAnsi="Arial"/>
          <w:sz w:val="18"/>
          <w:szCs w:val="18"/>
        </w:rPr>
        <w:t xml:space="preserve">d) </w:t>
      </w:r>
      <w:r>
        <w:rPr>
          <w:rFonts w:ascii="Arial" w:hAnsi="Arial"/>
          <w:sz w:val="18"/>
          <w:szCs w:val="18"/>
        </w:rPr>
        <w:tab/>
        <w:t xml:space="preserve">Photocopies are not acceptable.   </w:t>
      </w:r>
    </w:p>
    <w:p w:rsidR="00E328B8" w:rsidRDefault="00E328B8" w:rsidP="00E328B8">
      <w:pPr>
        <w:pStyle w:val="NoSpacing"/>
        <w:ind w:firstLine="720"/>
        <w:rPr>
          <w:rFonts w:ascii="Arial" w:hAnsi="Arial"/>
          <w:sz w:val="18"/>
          <w:szCs w:val="18"/>
        </w:rPr>
      </w:pPr>
      <w:r>
        <w:rPr>
          <w:rFonts w:ascii="Arial" w:hAnsi="Arial"/>
          <w:sz w:val="18"/>
          <w:szCs w:val="18"/>
        </w:rPr>
        <w:t>e)</w:t>
      </w:r>
      <w:r>
        <w:rPr>
          <w:rFonts w:ascii="Arial" w:hAnsi="Arial"/>
          <w:sz w:val="18"/>
          <w:szCs w:val="18"/>
        </w:rPr>
        <w:tab/>
        <w:t>Only Match Commissioners are authorized to inspect cards</w:t>
      </w:r>
    </w:p>
    <w:p w:rsidR="00E328B8" w:rsidRDefault="00E328B8" w:rsidP="00E328B8">
      <w:pPr>
        <w:pStyle w:val="NoSpacing"/>
        <w:ind w:firstLine="720"/>
        <w:rPr>
          <w:rFonts w:ascii="Arial" w:hAnsi="Arial"/>
          <w:sz w:val="18"/>
          <w:szCs w:val="18"/>
        </w:rPr>
      </w:pPr>
      <w:r>
        <w:rPr>
          <w:rFonts w:ascii="Arial" w:hAnsi="Arial"/>
          <w:sz w:val="18"/>
          <w:szCs w:val="18"/>
        </w:rPr>
        <w:tab/>
      </w:r>
    </w:p>
    <w:p w:rsidR="00E328B8" w:rsidRDefault="00E328B8" w:rsidP="00E328B8">
      <w:pPr>
        <w:pStyle w:val="NoSpacing"/>
        <w:rPr>
          <w:rFonts w:ascii="Arial" w:hAnsi="Arial"/>
          <w:b/>
          <w:bCs/>
          <w:sz w:val="18"/>
          <w:szCs w:val="18"/>
        </w:rPr>
      </w:pPr>
      <w:r>
        <w:rPr>
          <w:rFonts w:ascii="Arial" w:hAnsi="Arial"/>
          <w:sz w:val="18"/>
          <w:szCs w:val="18"/>
        </w:rPr>
        <w:t xml:space="preserve">4. Panelling of Players: </w:t>
      </w:r>
    </w:p>
    <w:p w:rsidR="00E328B8" w:rsidRDefault="00E328B8" w:rsidP="00E328B8">
      <w:pPr>
        <w:pStyle w:val="NoSpacing"/>
        <w:ind w:left="1440" w:hanging="720"/>
        <w:rPr>
          <w:rFonts w:ascii="Arial" w:hAnsi="Arial"/>
          <w:sz w:val="18"/>
          <w:szCs w:val="18"/>
        </w:rPr>
      </w:pPr>
      <w:r>
        <w:rPr>
          <w:rFonts w:ascii="Arial" w:hAnsi="Arial"/>
          <w:b/>
          <w:bCs/>
          <w:sz w:val="18"/>
          <w:szCs w:val="18"/>
        </w:rPr>
        <w:t>N.B</w:t>
      </w:r>
      <w:r>
        <w:rPr>
          <w:rFonts w:ascii="Arial" w:hAnsi="Arial"/>
          <w:sz w:val="18"/>
          <w:szCs w:val="18"/>
        </w:rPr>
        <w:tab/>
      </w:r>
      <w:r>
        <w:rPr>
          <w:rFonts w:ascii="Arial" w:hAnsi="Arial"/>
          <w:b/>
          <w:bCs/>
          <w:sz w:val="18"/>
          <w:szCs w:val="18"/>
        </w:rPr>
        <w:t>Schools that are in transition to Non Exempt status - The players attending such schools have a derogation to play both club and schools in the same season</w:t>
      </w:r>
    </w:p>
    <w:p w:rsidR="00E328B8" w:rsidRDefault="00E328B8" w:rsidP="00E328B8">
      <w:pPr>
        <w:pStyle w:val="NoSpacing"/>
        <w:ind w:left="1440" w:hanging="720"/>
        <w:rPr>
          <w:rFonts w:ascii="Arial" w:hAnsi="Arial"/>
          <w:color w:val="FF0000"/>
          <w:sz w:val="18"/>
          <w:szCs w:val="18"/>
        </w:rPr>
      </w:pPr>
    </w:p>
    <w:p w:rsidR="00E328B8" w:rsidRDefault="00E328B8" w:rsidP="00E328B8">
      <w:pPr>
        <w:pStyle w:val="NoSpacing"/>
        <w:ind w:left="1440" w:hanging="720"/>
        <w:rPr>
          <w:rFonts w:ascii="Arial" w:hAnsi="Arial"/>
          <w:sz w:val="18"/>
          <w:szCs w:val="18"/>
        </w:rPr>
      </w:pPr>
      <w:r>
        <w:rPr>
          <w:rFonts w:ascii="Arial" w:hAnsi="Arial"/>
          <w:sz w:val="18"/>
          <w:szCs w:val="18"/>
        </w:rPr>
        <w:t>Senior Cup – Non-Exempted Schools.</w:t>
      </w:r>
    </w:p>
    <w:p w:rsidR="00E328B8" w:rsidRDefault="00E328B8" w:rsidP="00E328B8">
      <w:pPr>
        <w:pStyle w:val="NoSpacing"/>
        <w:ind w:left="1440" w:hanging="720"/>
        <w:rPr>
          <w:rFonts w:ascii="Arial" w:hAnsi="Arial"/>
          <w:sz w:val="18"/>
          <w:szCs w:val="18"/>
        </w:rPr>
      </w:pPr>
      <w:r>
        <w:rPr>
          <w:rFonts w:ascii="Arial" w:hAnsi="Arial"/>
          <w:sz w:val="18"/>
          <w:szCs w:val="18"/>
        </w:rPr>
        <w:t>1.</w:t>
      </w:r>
      <w:r>
        <w:rPr>
          <w:rFonts w:ascii="Arial" w:hAnsi="Arial"/>
          <w:sz w:val="18"/>
          <w:szCs w:val="18"/>
        </w:rPr>
        <w:tab/>
        <w:t>Each non-exempt school may panel up to a maximum of 33 Players, 28 who are in the U19 cohort, plus a maximum of 5 players from the U17 cohort. However, by agreement with the Age Grade Committee, PBC and CBC have an exemption to panel up to 44 players.</w:t>
      </w:r>
    </w:p>
    <w:p w:rsidR="00E328B8" w:rsidRDefault="00E328B8" w:rsidP="00E328B8">
      <w:pPr>
        <w:pStyle w:val="NoSpacing"/>
        <w:ind w:left="1440" w:hanging="720"/>
        <w:rPr>
          <w:rFonts w:ascii="Arial" w:hAnsi="Arial"/>
          <w:sz w:val="18"/>
          <w:szCs w:val="18"/>
        </w:rPr>
      </w:pPr>
      <w:r>
        <w:rPr>
          <w:rFonts w:ascii="Arial" w:hAnsi="Arial"/>
          <w:sz w:val="18"/>
          <w:szCs w:val="18"/>
        </w:rPr>
        <w:t>2.</w:t>
      </w:r>
      <w:r>
        <w:rPr>
          <w:rFonts w:ascii="Arial" w:hAnsi="Arial"/>
          <w:sz w:val="18"/>
          <w:szCs w:val="18"/>
        </w:rPr>
        <w:tab/>
        <w:t xml:space="preserve">The Panels, signed by the Principal and </w:t>
      </w:r>
      <w:proofErr w:type="spellStart"/>
      <w:r>
        <w:rPr>
          <w:rFonts w:ascii="Arial" w:hAnsi="Arial"/>
          <w:sz w:val="18"/>
          <w:szCs w:val="18"/>
        </w:rPr>
        <w:t>Gamesmaster</w:t>
      </w:r>
      <w:proofErr w:type="spellEnd"/>
      <w:r>
        <w:rPr>
          <w:rFonts w:ascii="Arial" w:hAnsi="Arial"/>
          <w:sz w:val="18"/>
          <w:szCs w:val="18"/>
        </w:rPr>
        <w:t xml:space="preserve"> shall be submitted no later than September 9th to the Branch Registrar and are subject to audit by the Rugby Committee at any time.</w:t>
      </w:r>
    </w:p>
    <w:p w:rsidR="00E328B8" w:rsidRDefault="00E328B8" w:rsidP="00E328B8">
      <w:pPr>
        <w:pStyle w:val="NoSpacing"/>
        <w:ind w:left="1440" w:hanging="720"/>
        <w:rPr>
          <w:rFonts w:ascii="Arial" w:hAnsi="Arial"/>
          <w:sz w:val="18"/>
          <w:szCs w:val="18"/>
        </w:rPr>
      </w:pPr>
      <w:r>
        <w:rPr>
          <w:rFonts w:ascii="Arial" w:hAnsi="Arial"/>
          <w:sz w:val="18"/>
          <w:szCs w:val="18"/>
        </w:rPr>
        <w:t>3.</w:t>
      </w:r>
      <w:r>
        <w:rPr>
          <w:rFonts w:ascii="Arial" w:hAnsi="Arial"/>
          <w:sz w:val="18"/>
          <w:szCs w:val="18"/>
        </w:rPr>
        <w:tab/>
        <w:t>The panel listing must show the player’s name (</w:t>
      </w:r>
      <w:r>
        <w:rPr>
          <w:rFonts w:ascii="Arial" w:hAnsi="Arial"/>
          <w:sz w:val="18"/>
          <w:szCs w:val="18"/>
          <w:u w:val="single"/>
        </w:rPr>
        <w:t>as per birth certificate</w:t>
      </w:r>
      <w:r>
        <w:rPr>
          <w:rFonts w:ascii="Arial" w:hAnsi="Arial"/>
          <w:sz w:val="18"/>
          <w:szCs w:val="18"/>
        </w:rPr>
        <w:t>), date of birth, IRFU Player Registration number and club. The onus is on the school to ensure accuracy of player details.</w:t>
      </w:r>
    </w:p>
    <w:p w:rsidR="00E328B8" w:rsidRDefault="00E328B8" w:rsidP="00E328B8">
      <w:pPr>
        <w:pStyle w:val="NoSpacing"/>
        <w:ind w:left="1440" w:hanging="720"/>
        <w:rPr>
          <w:rFonts w:ascii="Arial" w:hAnsi="Arial"/>
          <w:sz w:val="18"/>
          <w:szCs w:val="18"/>
        </w:rPr>
      </w:pPr>
      <w:r>
        <w:rPr>
          <w:rFonts w:ascii="Arial" w:hAnsi="Arial"/>
          <w:sz w:val="18"/>
          <w:szCs w:val="18"/>
        </w:rPr>
        <w:t>4.</w:t>
      </w:r>
      <w:r>
        <w:rPr>
          <w:rFonts w:ascii="Arial" w:hAnsi="Arial"/>
          <w:sz w:val="18"/>
          <w:szCs w:val="18"/>
        </w:rPr>
        <w:tab/>
        <w:t>Only those players named on the panel submitted before September 9</w:t>
      </w:r>
      <w:r>
        <w:rPr>
          <w:rFonts w:ascii="Arial" w:hAnsi="Arial"/>
          <w:sz w:val="18"/>
          <w:szCs w:val="18"/>
          <w:vertAlign w:val="superscript"/>
        </w:rPr>
        <w:t>th</w:t>
      </w:r>
      <w:r>
        <w:rPr>
          <w:rFonts w:ascii="Arial" w:hAnsi="Arial"/>
          <w:sz w:val="18"/>
          <w:szCs w:val="18"/>
        </w:rPr>
        <w:t xml:space="preserve"> may play in the Munster Schools Senior Cup. Such players cannot play in Youth competitions. However, eligible players in North Munster schools can play in the North Munster ‘Open Cup’.</w:t>
      </w:r>
    </w:p>
    <w:p w:rsidR="00E328B8" w:rsidRDefault="00E328B8" w:rsidP="00E328B8">
      <w:pPr>
        <w:pStyle w:val="NoSpacing"/>
        <w:ind w:left="1440" w:hanging="720"/>
        <w:rPr>
          <w:rFonts w:ascii="Arial" w:hAnsi="Arial"/>
          <w:sz w:val="18"/>
          <w:szCs w:val="18"/>
        </w:rPr>
      </w:pPr>
      <w:r>
        <w:rPr>
          <w:rFonts w:ascii="Arial" w:hAnsi="Arial"/>
          <w:sz w:val="18"/>
          <w:szCs w:val="18"/>
        </w:rPr>
        <w:t>5.</w:t>
      </w:r>
      <w:r>
        <w:rPr>
          <w:rFonts w:ascii="Arial" w:hAnsi="Arial"/>
          <w:sz w:val="18"/>
          <w:szCs w:val="18"/>
        </w:rPr>
        <w:tab/>
        <w:t>Senior Cup Panels from all Non Exempted Schools will be published on the Munster Rugby Web Site before 15 September.</w:t>
      </w:r>
    </w:p>
    <w:p w:rsidR="00E328B8" w:rsidRDefault="00E328B8" w:rsidP="00E328B8">
      <w:pPr>
        <w:pStyle w:val="NoSpacing"/>
        <w:ind w:left="1440" w:hanging="720"/>
        <w:rPr>
          <w:rFonts w:ascii="Arial" w:hAnsi="Arial"/>
          <w:sz w:val="18"/>
          <w:szCs w:val="18"/>
        </w:rPr>
      </w:pPr>
      <w:r>
        <w:rPr>
          <w:rFonts w:ascii="Arial" w:hAnsi="Arial"/>
          <w:sz w:val="18"/>
          <w:szCs w:val="18"/>
        </w:rPr>
        <w:t>6.</w:t>
      </w:r>
      <w:r>
        <w:rPr>
          <w:rFonts w:ascii="Arial" w:hAnsi="Arial"/>
          <w:sz w:val="18"/>
          <w:szCs w:val="18"/>
        </w:rPr>
        <w:tab/>
        <w:t>The panel may be altered due to a medically certified injury but only when ratified in writing by the Age Grade Committee.</w:t>
      </w:r>
    </w:p>
    <w:p w:rsidR="00E328B8" w:rsidRDefault="00E328B8" w:rsidP="00E328B8">
      <w:pPr>
        <w:pStyle w:val="NoSpacing"/>
        <w:ind w:left="1440" w:hanging="720"/>
        <w:rPr>
          <w:rFonts w:ascii="Arial" w:hAnsi="Arial"/>
          <w:sz w:val="18"/>
          <w:szCs w:val="18"/>
        </w:rPr>
      </w:pPr>
      <w:r>
        <w:rPr>
          <w:rFonts w:ascii="Arial" w:hAnsi="Arial"/>
          <w:sz w:val="18"/>
          <w:szCs w:val="18"/>
        </w:rPr>
        <w:lastRenderedPageBreak/>
        <w:t>7.</w:t>
      </w:r>
      <w:r>
        <w:rPr>
          <w:rFonts w:ascii="Arial" w:hAnsi="Arial"/>
          <w:sz w:val="18"/>
          <w:szCs w:val="18"/>
        </w:rPr>
        <w:tab/>
        <w:t xml:space="preserve">All requests for panel alterations must be submitted in writing to the Age Grade Committee for ratification by Dec 10 </w:t>
      </w:r>
    </w:p>
    <w:p w:rsidR="00E328B8" w:rsidRDefault="00E328B8" w:rsidP="00E328B8">
      <w:pPr>
        <w:pStyle w:val="NoSpacing"/>
        <w:ind w:left="1440" w:hanging="720"/>
        <w:rPr>
          <w:rFonts w:ascii="Arial" w:hAnsi="Arial"/>
          <w:sz w:val="18"/>
          <w:szCs w:val="18"/>
        </w:rPr>
      </w:pPr>
      <w:r>
        <w:rPr>
          <w:rFonts w:ascii="Arial" w:hAnsi="Arial"/>
          <w:sz w:val="18"/>
          <w:szCs w:val="18"/>
        </w:rPr>
        <w:t>8.</w:t>
      </w:r>
      <w:r>
        <w:rPr>
          <w:rFonts w:ascii="Arial" w:hAnsi="Arial"/>
          <w:sz w:val="18"/>
          <w:szCs w:val="18"/>
        </w:rPr>
        <w:tab/>
        <w:t xml:space="preserve">Any players </w:t>
      </w:r>
      <w:r>
        <w:rPr>
          <w:rFonts w:ascii="Arial" w:hAnsi="Arial"/>
          <w:sz w:val="18"/>
          <w:szCs w:val="18"/>
          <w:u w:val="single"/>
        </w:rPr>
        <w:t>not listed</w:t>
      </w:r>
      <w:r>
        <w:rPr>
          <w:rFonts w:ascii="Arial" w:hAnsi="Arial"/>
          <w:sz w:val="18"/>
          <w:szCs w:val="18"/>
        </w:rPr>
        <w:t xml:space="preserve"> on a panel and/or deselected from a panel may play with their clubs. No release letters are required for these players.</w:t>
      </w:r>
    </w:p>
    <w:p w:rsidR="00E328B8" w:rsidRDefault="00E328B8" w:rsidP="00E328B8">
      <w:pPr>
        <w:pStyle w:val="NoSpacing"/>
        <w:ind w:left="1440" w:hanging="720"/>
        <w:rPr>
          <w:rFonts w:ascii="Arial" w:hAnsi="Arial"/>
          <w:sz w:val="18"/>
          <w:szCs w:val="18"/>
        </w:rPr>
      </w:pPr>
    </w:p>
    <w:p w:rsidR="00E328B8" w:rsidRDefault="00E328B8" w:rsidP="00E328B8">
      <w:pPr>
        <w:pStyle w:val="NoSpacing"/>
        <w:ind w:left="1440" w:hanging="720"/>
        <w:rPr>
          <w:rFonts w:ascii="Arial" w:hAnsi="Arial"/>
          <w:sz w:val="18"/>
          <w:szCs w:val="18"/>
        </w:rPr>
      </w:pPr>
      <w:r>
        <w:rPr>
          <w:rFonts w:ascii="Arial" w:hAnsi="Arial"/>
          <w:sz w:val="18"/>
          <w:szCs w:val="18"/>
        </w:rPr>
        <w:t>Junior Cup – Non-Exempted Schools.</w:t>
      </w:r>
    </w:p>
    <w:p w:rsidR="00E328B8" w:rsidRDefault="00E328B8" w:rsidP="00E328B8">
      <w:pPr>
        <w:pStyle w:val="NoSpacing"/>
        <w:ind w:left="1440" w:hanging="720"/>
        <w:rPr>
          <w:rFonts w:ascii="Arial" w:hAnsi="Arial"/>
          <w:sz w:val="18"/>
          <w:szCs w:val="18"/>
        </w:rPr>
      </w:pPr>
      <w:r>
        <w:rPr>
          <w:rFonts w:ascii="Arial" w:hAnsi="Arial"/>
          <w:sz w:val="18"/>
          <w:szCs w:val="18"/>
        </w:rPr>
        <w:t>1.</w:t>
      </w:r>
      <w:r>
        <w:rPr>
          <w:rFonts w:ascii="Arial" w:hAnsi="Arial"/>
          <w:sz w:val="18"/>
          <w:szCs w:val="18"/>
        </w:rPr>
        <w:tab/>
        <w:t xml:space="preserve">Each non-exempt school may panel up to a maximum of 28 Players. However, by agreement with the Age Grade Committee PBC and CBC have an exemption to panel up to 44 players </w:t>
      </w:r>
    </w:p>
    <w:p w:rsidR="00E328B8" w:rsidRDefault="00E328B8" w:rsidP="00E328B8">
      <w:pPr>
        <w:pStyle w:val="NoSpacing"/>
        <w:ind w:left="1440" w:hanging="720"/>
        <w:rPr>
          <w:rFonts w:ascii="Arial" w:hAnsi="Arial"/>
          <w:sz w:val="18"/>
          <w:szCs w:val="18"/>
        </w:rPr>
      </w:pPr>
      <w:r>
        <w:rPr>
          <w:rFonts w:ascii="Arial" w:hAnsi="Arial"/>
          <w:sz w:val="18"/>
          <w:szCs w:val="18"/>
        </w:rPr>
        <w:t>2.</w:t>
      </w:r>
      <w:r>
        <w:rPr>
          <w:rFonts w:ascii="Arial" w:hAnsi="Arial"/>
          <w:sz w:val="18"/>
          <w:szCs w:val="18"/>
        </w:rPr>
        <w:tab/>
        <w:t xml:space="preserve">Panels, signed by the Principal and </w:t>
      </w:r>
      <w:proofErr w:type="spellStart"/>
      <w:r>
        <w:rPr>
          <w:rFonts w:ascii="Arial" w:hAnsi="Arial"/>
          <w:sz w:val="18"/>
          <w:szCs w:val="18"/>
        </w:rPr>
        <w:t>Gamesmaster</w:t>
      </w:r>
      <w:proofErr w:type="spellEnd"/>
      <w:r>
        <w:rPr>
          <w:rFonts w:ascii="Arial" w:hAnsi="Arial"/>
          <w:sz w:val="18"/>
          <w:szCs w:val="18"/>
        </w:rPr>
        <w:t xml:space="preserve"> shall be submitted no later than September 9th to the Branch Registrar and are subject to audit by the Rugby Committee at any time.</w:t>
      </w:r>
    </w:p>
    <w:p w:rsidR="00E328B8" w:rsidRDefault="00E328B8" w:rsidP="00E328B8">
      <w:pPr>
        <w:pStyle w:val="NoSpacing"/>
        <w:ind w:left="1440" w:hanging="720"/>
        <w:rPr>
          <w:rFonts w:ascii="Arial" w:hAnsi="Arial"/>
          <w:sz w:val="18"/>
          <w:szCs w:val="18"/>
        </w:rPr>
      </w:pPr>
      <w:r>
        <w:rPr>
          <w:rFonts w:ascii="Arial" w:hAnsi="Arial"/>
          <w:sz w:val="18"/>
          <w:szCs w:val="18"/>
        </w:rPr>
        <w:t>3.</w:t>
      </w:r>
      <w:r>
        <w:rPr>
          <w:rFonts w:ascii="Arial" w:hAnsi="Arial"/>
          <w:sz w:val="18"/>
          <w:szCs w:val="18"/>
        </w:rPr>
        <w:tab/>
        <w:t>The panel listing must show the players name (</w:t>
      </w:r>
      <w:r>
        <w:rPr>
          <w:rFonts w:ascii="Arial" w:hAnsi="Arial"/>
          <w:sz w:val="18"/>
          <w:szCs w:val="18"/>
          <w:u w:val="single"/>
        </w:rPr>
        <w:t>as per birth certificate</w:t>
      </w:r>
      <w:r>
        <w:rPr>
          <w:rFonts w:ascii="Arial" w:hAnsi="Arial"/>
          <w:sz w:val="18"/>
          <w:szCs w:val="18"/>
        </w:rPr>
        <w:t>), date of birth, IRFU Player Registration number and club. The onus is on the school to ensure accuracy of player details.</w:t>
      </w:r>
    </w:p>
    <w:p w:rsidR="00E328B8" w:rsidRDefault="00E328B8" w:rsidP="00E328B8">
      <w:pPr>
        <w:pStyle w:val="NoSpacing"/>
        <w:ind w:left="1440" w:hanging="720"/>
        <w:rPr>
          <w:rFonts w:ascii="Arial" w:hAnsi="Arial"/>
          <w:sz w:val="18"/>
          <w:szCs w:val="18"/>
        </w:rPr>
      </w:pPr>
      <w:r>
        <w:rPr>
          <w:rFonts w:ascii="Arial" w:hAnsi="Arial"/>
          <w:sz w:val="18"/>
          <w:szCs w:val="18"/>
        </w:rPr>
        <w:t>4.</w:t>
      </w:r>
      <w:r>
        <w:rPr>
          <w:rFonts w:ascii="Arial" w:hAnsi="Arial"/>
          <w:sz w:val="18"/>
          <w:szCs w:val="18"/>
        </w:rPr>
        <w:tab/>
        <w:t>Only those players named on the panel submitted before September 9th may play in the Munster Schools Junior Cup. Such players cannot play in Youth competitions. However, eligible players in North Munster schools can play in the North Munster ‘Open Cup’.</w:t>
      </w:r>
    </w:p>
    <w:p w:rsidR="00E328B8" w:rsidRDefault="00E328B8" w:rsidP="00E328B8">
      <w:pPr>
        <w:pStyle w:val="NoSpacing"/>
        <w:ind w:left="1440" w:hanging="720"/>
        <w:rPr>
          <w:rFonts w:ascii="Arial" w:hAnsi="Arial"/>
          <w:sz w:val="18"/>
          <w:szCs w:val="18"/>
        </w:rPr>
      </w:pPr>
      <w:r>
        <w:rPr>
          <w:rFonts w:ascii="Arial" w:hAnsi="Arial"/>
          <w:sz w:val="18"/>
          <w:szCs w:val="18"/>
        </w:rPr>
        <w:t>5.</w:t>
      </w:r>
      <w:r>
        <w:rPr>
          <w:rFonts w:ascii="Arial" w:hAnsi="Arial"/>
          <w:sz w:val="18"/>
          <w:szCs w:val="18"/>
        </w:rPr>
        <w:tab/>
        <w:t>Junior Cup Panels from all Non Exempted Schools will be published on the Munster Rugby Web Site before 15 September.</w:t>
      </w:r>
      <w:r>
        <w:rPr>
          <w:rFonts w:ascii="Arial" w:hAnsi="Arial"/>
          <w:sz w:val="18"/>
          <w:szCs w:val="18"/>
        </w:rPr>
        <w:tab/>
      </w:r>
    </w:p>
    <w:p w:rsidR="00E328B8" w:rsidRDefault="00E328B8" w:rsidP="00E328B8">
      <w:pPr>
        <w:pStyle w:val="NoSpacing"/>
        <w:ind w:left="1440" w:hanging="720"/>
        <w:rPr>
          <w:rFonts w:ascii="Arial" w:hAnsi="Arial"/>
          <w:sz w:val="18"/>
          <w:szCs w:val="18"/>
        </w:rPr>
      </w:pPr>
      <w:r>
        <w:rPr>
          <w:rFonts w:ascii="Arial" w:hAnsi="Arial"/>
          <w:sz w:val="18"/>
          <w:szCs w:val="18"/>
        </w:rPr>
        <w:t>6.</w:t>
      </w:r>
      <w:r>
        <w:rPr>
          <w:rFonts w:ascii="Arial" w:hAnsi="Arial"/>
          <w:sz w:val="18"/>
          <w:szCs w:val="18"/>
        </w:rPr>
        <w:tab/>
        <w:t>The panel may be altered due to a medically certified injury or where a player is identified (i.e. moves up from the McCarthy Cup Team) but only when ratified in writing by the Age Grade Committee.</w:t>
      </w:r>
    </w:p>
    <w:p w:rsidR="00E328B8" w:rsidRDefault="00E328B8" w:rsidP="00E328B8">
      <w:pPr>
        <w:pStyle w:val="NoSpacing"/>
        <w:ind w:left="1440" w:hanging="720"/>
        <w:rPr>
          <w:rFonts w:ascii="Arial" w:hAnsi="Arial"/>
          <w:sz w:val="18"/>
          <w:szCs w:val="18"/>
        </w:rPr>
      </w:pPr>
      <w:r>
        <w:rPr>
          <w:rFonts w:ascii="Arial" w:hAnsi="Arial"/>
          <w:sz w:val="18"/>
          <w:szCs w:val="18"/>
        </w:rPr>
        <w:t>7.</w:t>
      </w:r>
      <w:r>
        <w:rPr>
          <w:rFonts w:ascii="Arial" w:hAnsi="Arial"/>
          <w:sz w:val="18"/>
          <w:szCs w:val="18"/>
        </w:rPr>
        <w:tab/>
        <w:t>The panels may be redrafted, following completion of the McCarthy Cup.</w:t>
      </w:r>
    </w:p>
    <w:p w:rsidR="00E328B8" w:rsidRDefault="00E328B8" w:rsidP="00E328B8">
      <w:pPr>
        <w:pStyle w:val="NoSpacing"/>
        <w:ind w:left="1440" w:hanging="720"/>
        <w:rPr>
          <w:rFonts w:ascii="Arial" w:hAnsi="Arial"/>
          <w:sz w:val="18"/>
          <w:szCs w:val="18"/>
        </w:rPr>
      </w:pPr>
      <w:r>
        <w:rPr>
          <w:rFonts w:ascii="Arial" w:hAnsi="Arial"/>
          <w:sz w:val="18"/>
          <w:szCs w:val="18"/>
        </w:rPr>
        <w:t>8.</w:t>
      </w:r>
      <w:r>
        <w:rPr>
          <w:rFonts w:ascii="Arial" w:hAnsi="Arial"/>
          <w:sz w:val="18"/>
          <w:szCs w:val="18"/>
        </w:rPr>
        <w:tab/>
        <w:t>Any McCarthy Cup (U15) player, who is drafted onto a panel and/or appears on the e-</w:t>
      </w:r>
      <w:proofErr w:type="spellStart"/>
      <w:r>
        <w:rPr>
          <w:rFonts w:ascii="Arial" w:hAnsi="Arial"/>
          <w:sz w:val="18"/>
          <w:szCs w:val="18"/>
        </w:rPr>
        <w:t>teamsheet</w:t>
      </w:r>
      <w:proofErr w:type="spellEnd"/>
      <w:r>
        <w:rPr>
          <w:rFonts w:ascii="Arial" w:hAnsi="Arial"/>
          <w:sz w:val="18"/>
          <w:szCs w:val="18"/>
        </w:rPr>
        <w:t xml:space="preserve"> for any Munster Schools Junior Cup game, CANNOT play Club rugby. However, such players in North Munster schools can play in the North Munster ‘Open Cup’. </w:t>
      </w:r>
    </w:p>
    <w:p w:rsidR="00E328B8" w:rsidRDefault="00E328B8" w:rsidP="00E328B8">
      <w:pPr>
        <w:pStyle w:val="NoSpacing"/>
        <w:ind w:left="1440" w:hanging="720"/>
        <w:rPr>
          <w:rFonts w:ascii="Arial" w:hAnsi="Arial"/>
          <w:sz w:val="18"/>
          <w:szCs w:val="18"/>
        </w:rPr>
      </w:pPr>
      <w:r>
        <w:rPr>
          <w:rFonts w:ascii="Arial" w:hAnsi="Arial"/>
          <w:sz w:val="18"/>
          <w:szCs w:val="18"/>
        </w:rPr>
        <w:t>9.</w:t>
      </w:r>
      <w:r>
        <w:rPr>
          <w:rFonts w:ascii="Arial" w:hAnsi="Arial"/>
          <w:sz w:val="18"/>
          <w:szCs w:val="18"/>
        </w:rPr>
        <w:tab/>
        <w:t>All requests for panel alterations must be submitted in writing to the Munster Age Grade Committee for ratification by Dec 10.</w:t>
      </w:r>
    </w:p>
    <w:p w:rsidR="00E328B8" w:rsidRDefault="00E328B8" w:rsidP="00E328B8">
      <w:pPr>
        <w:pStyle w:val="NoSpacing"/>
        <w:ind w:left="1440" w:hanging="720"/>
        <w:rPr>
          <w:rFonts w:ascii="Arial" w:hAnsi="Arial"/>
          <w:strike/>
          <w:sz w:val="18"/>
          <w:szCs w:val="18"/>
        </w:rPr>
      </w:pPr>
      <w:r>
        <w:rPr>
          <w:rFonts w:ascii="Arial" w:hAnsi="Arial"/>
          <w:sz w:val="18"/>
          <w:szCs w:val="18"/>
        </w:rPr>
        <w:t>10.</w:t>
      </w:r>
      <w:r>
        <w:rPr>
          <w:rFonts w:ascii="Arial" w:hAnsi="Arial"/>
          <w:sz w:val="18"/>
          <w:szCs w:val="18"/>
        </w:rPr>
        <w:tab/>
        <w:t xml:space="preserve">Any players </w:t>
      </w:r>
      <w:r>
        <w:rPr>
          <w:rFonts w:ascii="Arial" w:hAnsi="Arial"/>
          <w:sz w:val="18"/>
          <w:szCs w:val="18"/>
          <w:u w:val="single"/>
        </w:rPr>
        <w:t>not listed</w:t>
      </w:r>
      <w:r>
        <w:rPr>
          <w:rFonts w:ascii="Arial" w:hAnsi="Arial"/>
          <w:sz w:val="18"/>
          <w:szCs w:val="18"/>
        </w:rPr>
        <w:t xml:space="preserve"> on a panel and/or deselected from a panel may play with their clubs. No release letters are required for these players.</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sz w:val="18"/>
          <w:szCs w:val="18"/>
        </w:rPr>
        <w:t>5. Substitutes:</w:t>
      </w:r>
      <w:r>
        <w:rPr>
          <w:rFonts w:ascii="Arial" w:hAnsi="Arial"/>
          <w:sz w:val="18"/>
          <w:szCs w:val="18"/>
        </w:rPr>
        <w:tab/>
        <w:t xml:space="preserve">Teams can only tog a maximum of twenty three which must include a full front row cover.  </w:t>
      </w:r>
    </w:p>
    <w:p w:rsidR="00E328B8" w:rsidRDefault="00E328B8" w:rsidP="00E328B8">
      <w:pPr>
        <w:pStyle w:val="NoSpacing"/>
        <w:rPr>
          <w:rFonts w:ascii="Arial" w:hAnsi="Arial"/>
          <w:color w:val="FF0000"/>
          <w:sz w:val="18"/>
          <w:szCs w:val="18"/>
        </w:rPr>
      </w:pPr>
      <w:r>
        <w:rPr>
          <w:rFonts w:ascii="Arial" w:hAnsi="Arial"/>
          <w:sz w:val="18"/>
          <w:szCs w:val="18"/>
        </w:rPr>
        <w:tab/>
      </w:r>
      <w:r>
        <w:rPr>
          <w:rFonts w:ascii="Arial" w:hAnsi="Arial"/>
          <w:sz w:val="18"/>
          <w:szCs w:val="18"/>
        </w:rPr>
        <w:tab/>
        <w:t xml:space="preserve">Rolling Subs are NOT allowed in Male fixtures.  Rolling Subs are allowed in Girls fixtures. </w:t>
      </w:r>
    </w:p>
    <w:p w:rsidR="00E328B8" w:rsidRDefault="00E328B8" w:rsidP="00E328B8">
      <w:pPr>
        <w:pStyle w:val="NoSpacing"/>
        <w:rPr>
          <w:rFonts w:ascii="Arial" w:hAnsi="Arial"/>
          <w:color w:val="FF0000"/>
          <w:sz w:val="18"/>
          <w:szCs w:val="18"/>
        </w:rPr>
      </w:pPr>
    </w:p>
    <w:p w:rsidR="00E328B8" w:rsidRDefault="00E328B8" w:rsidP="00E328B8">
      <w:pPr>
        <w:pStyle w:val="NoSpacing"/>
        <w:rPr>
          <w:rFonts w:ascii="Arial" w:hAnsi="Arial"/>
          <w:sz w:val="18"/>
          <w:szCs w:val="18"/>
        </w:rPr>
      </w:pPr>
      <w:r>
        <w:rPr>
          <w:rFonts w:ascii="Arial" w:hAnsi="Arial"/>
          <w:sz w:val="18"/>
          <w:szCs w:val="18"/>
        </w:rPr>
        <w:t>6.</w:t>
      </w:r>
      <w:r>
        <w:rPr>
          <w:rFonts w:ascii="Arial" w:hAnsi="Arial"/>
          <w:color w:val="FF0000"/>
          <w:sz w:val="18"/>
          <w:szCs w:val="18"/>
        </w:rPr>
        <w:t xml:space="preserve"> </w:t>
      </w:r>
      <w:r>
        <w:rPr>
          <w:rFonts w:ascii="Arial" w:hAnsi="Arial"/>
          <w:sz w:val="18"/>
          <w:szCs w:val="18"/>
        </w:rPr>
        <w:t>Referees</w:t>
      </w:r>
      <w:r>
        <w:rPr>
          <w:rFonts w:ascii="Arial" w:hAnsi="Arial"/>
          <w:sz w:val="18"/>
          <w:szCs w:val="18"/>
        </w:rPr>
        <w:tab/>
        <w:t>Article 6 applies</w:t>
      </w:r>
      <w:r>
        <w:rPr>
          <w:rFonts w:ascii="Arial" w:hAnsi="Arial"/>
          <w:color w:val="FF0000"/>
          <w:sz w:val="18"/>
          <w:szCs w:val="18"/>
        </w:rPr>
        <w:t xml:space="preserve">. </w:t>
      </w:r>
      <w:r>
        <w:rPr>
          <w:rFonts w:ascii="Arial" w:hAnsi="Arial"/>
          <w:sz w:val="18"/>
          <w:szCs w:val="18"/>
        </w:rPr>
        <w:t xml:space="preserve">The Home team must liaise with the FSC &amp; MAR should there be any doubt as to the </w:t>
      </w:r>
      <w:r>
        <w:rPr>
          <w:rFonts w:ascii="Arial" w:hAnsi="Arial"/>
          <w:sz w:val="18"/>
          <w:szCs w:val="18"/>
        </w:rPr>
        <w:tab/>
      </w:r>
      <w:r>
        <w:rPr>
          <w:rFonts w:ascii="Arial" w:hAnsi="Arial"/>
          <w:sz w:val="18"/>
          <w:szCs w:val="18"/>
        </w:rPr>
        <w:tab/>
        <w:t xml:space="preserve">fixture going ahead. </w:t>
      </w:r>
      <w:r>
        <w:rPr>
          <w:rFonts w:ascii="Arial" w:hAnsi="Arial"/>
          <w:b/>
          <w:sz w:val="18"/>
          <w:szCs w:val="18"/>
        </w:rPr>
        <w:t>Teams shall be liable to fines of €40 per game if MAR are not notified of call-</w:t>
      </w:r>
      <w:r>
        <w:rPr>
          <w:rFonts w:ascii="Arial" w:hAnsi="Arial"/>
          <w:b/>
          <w:sz w:val="18"/>
          <w:szCs w:val="18"/>
        </w:rPr>
        <w:tab/>
      </w:r>
      <w:r>
        <w:rPr>
          <w:rFonts w:ascii="Arial" w:hAnsi="Arial"/>
          <w:b/>
          <w:sz w:val="18"/>
          <w:szCs w:val="18"/>
        </w:rPr>
        <w:tab/>
        <w:t>offs in good time</w:t>
      </w:r>
      <w:r>
        <w:rPr>
          <w:rFonts w:ascii="Arial" w:hAnsi="Arial"/>
          <w:sz w:val="18"/>
          <w:szCs w:val="18"/>
        </w:rPr>
        <w:t>.</w:t>
      </w:r>
    </w:p>
    <w:p w:rsidR="00E328B8" w:rsidRDefault="00E328B8" w:rsidP="00E328B8">
      <w:pPr>
        <w:pStyle w:val="NoSpacing"/>
        <w:rPr>
          <w:rFonts w:ascii="Arial" w:hAnsi="Arial"/>
          <w:sz w:val="18"/>
          <w:szCs w:val="18"/>
        </w:rPr>
      </w:pPr>
    </w:p>
    <w:p w:rsidR="00E328B8" w:rsidRDefault="00E328B8" w:rsidP="00E328B8">
      <w:pPr>
        <w:pStyle w:val="NoSpacing"/>
        <w:ind w:left="1440" w:hanging="1440"/>
        <w:rPr>
          <w:rFonts w:ascii="Arial" w:hAnsi="Arial"/>
          <w:sz w:val="18"/>
          <w:szCs w:val="18"/>
        </w:rPr>
      </w:pPr>
      <w:r>
        <w:rPr>
          <w:rFonts w:ascii="Arial" w:hAnsi="Arial"/>
          <w:sz w:val="18"/>
          <w:szCs w:val="18"/>
        </w:rPr>
        <w:t>7. Results:</w:t>
      </w:r>
      <w:r>
        <w:rPr>
          <w:rFonts w:ascii="Arial" w:hAnsi="Arial"/>
          <w:sz w:val="18"/>
          <w:szCs w:val="18"/>
        </w:rPr>
        <w:tab/>
        <w:t xml:space="preserve">Match results must be sent by text, e-mail or fax to the FS and the FSC within </w:t>
      </w:r>
      <w:r>
        <w:rPr>
          <w:rFonts w:ascii="Arial" w:hAnsi="Arial"/>
          <w:b/>
          <w:sz w:val="18"/>
          <w:szCs w:val="18"/>
        </w:rPr>
        <w:t>12</w:t>
      </w:r>
      <w:r>
        <w:rPr>
          <w:rFonts w:ascii="Arial" w:hAnsi="Arial"/>
          <w:sz w:val="18"/>
          <w:szCs w:val="18"/>
        </w:rPr>
        <w:t xml:space="preserve"> hours by each club / school giving the Names of the Teams / the Competition / Score / No. of Tries by each team</w:t>
      </w:r>
    </w:p>
    <w:p w:rsidR="00E328B8" w:rsidRDefault="00E328B8" w:rsidP="00E328B8">
      <w:pPr>
        <w:pStyle w:val="NoSpacing"/>
        <w:ind w:left="1440" w:hanging="1440"/>
        <w:rPr>
          <w:rFonts w:ascii="Arial" w:hAnsi="Arial"/>
          <w:sz w:val="18"/>
          <w:szCs w:val="18"/>
        </w:rPr>
      </w:pPr>
    </w:p>
    <w:p w:rsidR="00E328B8" w:rsidRDefault="00E328B8" w:rsidP="00E328B8">
      <w:pPr>
        <w:pStyle w:val="NoSpacing"/>
        <w:ind w:left="1440" w:hanging="1440"/>
        <w:rPr>
          <w:rFonts w:ascii="Arial" w:hAnsi="Arial"/>
          <w:sz w:val="18"/>
          <w:szCs w:val="18"/>
        </w:rPr>
      </w:pPr>
      <w:r>
        <w:rPr>
          <w:rFonts w:ascii="Arial" w:hAnsi="Arial"/>
          <w:sz w:val="18"/>
          <w:szCs w:val="18"/>
        </w:rPr>
        <w:t>8. Representative Players</w:t>
      </w:r>
    </w:p>
    <w:p w:rsidR="00E328B8" w:rsidRDefault="00E328B8" w:rsidP="00E328B8">
      <w:pPr>
        <w:pStyle w:val="NoSpacing"/>
        <w:ind w:left="1440" w:hanging="1440"/>
        <w:rPr>
          <w:rFonts w:ascii="Arial" w:hAnsi="Arial"/>
          <w:color w:val="FF0000"/>
          <w:sz w:val="18"/>
          <w:szCs w:val="18"/>
        </w:rPr>
      </w:pPr>
      <w:r>
        <w:rPr>
          <w:rFonts w:ascii="Arial" w:hAnsi="Arial"/>
          <w:sz w:val="18"/>
          <w:szCs w:val="18"/>
        </w:rPr>
        <w:tab/>
      </w:r>
      <w:r>
        <w:rPr>
          <w:rFonts w:ascii="Arial" w:hAnsi="Arial"/>
          <w:sz w:val="18"/>
          <w:szCs w:val="18"/>
          <w:lang w:val="en-IE"/>
        </w:rPr>
        <w:t xml:space="preserve">Clubs having 3 or more players participating in Full International/Inter-Provincial Games may seek permission to have fixture postponed. </w:t>
      </w:r>
    </w:p>
    <w:p w:rsidR="00E328B8" w:rsidRDefault="00E328B8" w:rsidP="00E328B8">
      <w:pPr>
        <w:pStyle w:val="NoSpacing"/>
        <w:rPr>
          <w:rFonts w:ascii="Arial" w:hAnsi="Arial"/>
          <w:color w:val="FF0000"/>
          <w:sz w:val="18"/>
          <w:szCs w:val="18"/>
        </w:rPr>
      </w:pPr>
    </w:p>
    <w:p w:rsidR="00E328B8" w:rsidRDefault="00E328B8" w:rsidP="00E328B8">
      <w:pPr>
        <w:pStyle w:val="NoSpacing"/>
        <w:rPr>
          <w:rFonts w:ascii="Arial" w:hAnsi="Arial"/>
          <w:sz w:val="18"/>
          <w:szCs w:val="18"/>
          <w:u w:val="single"/>
        </w:rPr>
      </w:pPr>
    </w:p>
    <w:p w:rsidR="00E328B8" w:rsidRDefault="00E328B8" w:rsidP="00E328B8">
      <w:pPr>
        <w:pStyle w:val="NoSpacing"/>
        <w:rPr>
          <w:rFonts w:ascii="Arial" w:hAnsi="Arial"/>
          <w:sz w:val="18"/>
          <w:szCs w:val="18"/>
        </w:rPr>
      </w:pPr>
      <w:r>
        <w:rPr>
          <w:rFonts w:ascii="Arial" w:hAnsi="Arial"/>
          <w:sz w:val="18"/>
          <w:szCs w:val="18"/>
          <w:u w:val="single"/>
        </w:rPr>
        <w:t xml:space="preserve">Chapter II </w:t>
      </w:r>
      <w:r>
        <w:rPr>
          <w:rFonts w:ascii="Arial" w:hAnsi="Arial"/>
          <w:sz w:val="18"/>
          <w:szCs w:val="18"/>
          <w:u w:val="single"/>
        </w:rPr>
        <w:tab/>
        <w:t>Schools Fixtures</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sz w:val="18"/>
          <w:szCs w:val="18"/>
        </w:rPr>
        <w:t>Relevant Sub-</w:t>
      </w:r>
      <w:proofErr w:type="gramStart"/>
      <w:r>
        <w:rPr>
          <w:rFonts w:ascii="Arial" w:hAnsi="Arial"/>
          <w:sz w:val="18"/>
          <w:szCs w:val="18"/>
        </w:rPr>
        <w:t>Committee :</w:t>
      </w:r>
      <w:proofErr w:type="gramEnd"/>
      <w:r>
        <w:rPr>
          <w:rFonts w:ascii="Arial" w:hAnsi="Arial"/>
          <w:sz w:val="18"/>
          <w:szCs w:val="18"/>
        </w:rPr>
        <w:t xml:space="preserve"> Munster Schools Sub-Committee (MSSC)</w:t>
      </w:r>
    </w:p>
    <w:p w:rsidR="00E328B8" w:rsidRDefault="00E328B8" w:rsidP="00E328B8">
      <w:pPr>
        <w:pStyle w:val="NoSpacing"/>
        <w:rPr>
          <w:rFonts w:ascii="Arial" w:hAnsi="Arial"/>
          <w:sz w:val="18"/>
          <w:szCs w:val="18"/>
        </w:rPr>
      </w:pPr>
      <w:r>
        <w:rPr>
          <w:rFonts w:ascii="Arial" w:hAnsi="Arial"/>
          <w:sz w:val="18"/>
          <w:szCs w:val="18"/>
        </w:rPr>
        <w:t>Fixtures Secretary (FS): the person appointed by the MSSC to oversee and administer each competition</w:t>
      </w:r>
    </w:p>
    <w:p w:rsidR="00E328B8" w:rsidRDefault="00E328B8" w:rsidP="00E328B8">
      <w:pPr>
        <w:spacing w:after="0" w:line="240" w:lineRule="auto"/>
        <w:rPr>
          <w:rFonts w:ascii="Arial" w:hAnsi="Arial" w:cs="Arial"/>
          <w:sz w:val="18"/>
          <w:szCs w:val="18"/>
          <w:lang w:val="x-none"/>
        </w:rPr>
      </w:pPr>
      <w:r>
        <w:rPr>
          <w:rFonts w:ascii="Arial" w:hAnsi="Arial" w:cs="Arial"/>
          <w:sz w:val="18"/>
          <w:szCs w:val="18"/>
        </w:rPr>
        <w:t>Coaches and mentors should be familiar with the IRFU LTPD programme (see Annex A.2)</w:t>
      </w:r>
    </w:p>
    <w:p w:rsidR="00E328B8" w:rsidRDefault="00E328B8" w:rsidP="00E328B8">
      <w:pPr>
        <w:pStyle w:val="NoSpacing"/>
        <w:rPr>
          <w:rFonts w:ascii="Arial" w:hAnsi="Arial"/>
          <w:sz w:val="18"/>
          <w:szCs w:val="18"/>
        </w:rPr>
      </w:pPr>
    </w:p>
    <w:p w:rsidR="00E328B8" w:rsidRDefault="00E328B8" w:rsidP="00E328B8">
      <w:pPr>
        <w:pStyle w:val="NoSpacing"/>
        <w:ind w:left="709" w:hanging="709"/>
        <w:rPr>
          <w:rFonts w:ascii="Arial" w:hAnsi="Arial"/>
          <w:b/>
          <w:sz w:val="18"/>
          <w:szCs w:val="18"/>
        </w:rPr>
      </w:pPr>
    </w:p>
    <w:p w:rsidR="00E328B8" w:rsidRDefault="00E328B8" w:rsidP="00E328B8">
      <w:pPr>
        <w:pStyle w:val="NoSpacing"/>
        <w:tabs>
          <w:tab w:val="left" w:pos="567"/>
        </w:tabs>
        <w:rPr>
          <w:rFonts w:ascii="Arial" w:hAnsi="Arial"/>
          <w:sz w:val="18"/>
          <w:szCs w:val="18"/>
        </w:rPr>
      </w:pPr>
      <w:r>
        <w:rPr>
          <w:rFonts w:ascii="Arial" w:hAnsi="Arial"/>
          <w:b/>
          <w:sz w:val="18"/>
          <w:szCs w:val="18"/>
        </w:rPr>
        <w:t>A.1</w:t>
      </w:r>
      <w:r>
        <w:rPr>
          <w:rFonts w:ascii="Arial" w:hAnsi="Arial"/>
          <w:b/>
          <w:sz w:val="18"/>
          <w:szCs w:val="18"/>
        </w:rPr>
        <w:tab/>
        <w:t>Eligibility</w:t>
      </w:r>
    </w:p>
    <w:p w:rsidR="00E328B8" w:rsidRDefault="00E328B8" w:rsidP="00E328B8">
      <w:pPr>
        <w:pStyle w:val="NoSpacing"/>
        <w:tabs>
          <w:tab w:val="left" w:pos="550"/>
        </w:tabs>
        <w:ind w:left="583" w:hanging="600"/>
        <w:rPr>
          <w:rFonts w:ascii="Arial" w:hAnsi="Arial"/>
          <w:sz w:val="18"/>
          <w:szCs w:val="18"/>
        </w:rPr>
      </w:pPr>
      <w:r>
        <w:rPr>
          <w:rFonts w:ascii="Arial" w:hAnsi="Arial"/>
          <w:sz w:val="18"/>
          <w:szCs w:val="18"/>
        </w:rPr>
        <w:t>1.</w:t>
      </w:r>
      <w:r>
        <w:rPr>
          <w:rFonts w:ascii="Arial" w:hAnsi="Arial"/>
          <w:sz w:val="18"/>
          <w:szCs w:val="18"/>
        </w:rPr>
        <w:tab/>
        <w:t>The Munster Schools Senior Cup is a competition for qualified schoolboys, in the competing school, who are under 19 years of age as of the 1st of January in the school year in which the competition is played.</w:t>
      </w:r>
    </w:p>
    <w:p w:rsidR="00E328B8" w:rsidRDefault="00E328B8" w:rsidP="00E328B8">
      <w:pPr>
        <w:pStyle w:val="NoSpacing"/>
        <w:ind w:left="709" w:hanging="709"/>
        <w:rPr>
          <w:rFonts w:ascii="Arial" w:hAnsi="Arial"/>
          <w:sz w:val="18"/>
          <w:szCs w:val="18"/>
        </w:rPr>
      </w:pPr>
    </w:p>
    <w:p w:rsidR="00E328B8" w:rsidRDefault="00E328B8" w:rsidP="00E328B8">
      <w:pPr>
        <w:pStyle w:val="NoSpacing"/>
        <w:ind w:left="583" w:hanging="600"/>
        <w:rPr>
          <w:rFonts w:ascii="Arial" w:hAnsi="Arial"/>
          <w:sz w:val="18"/>
          <w:szCs w:val="18"/>
        </w:rPr>
      </w:pPr>
      <w:r>
        <w:rPr>
          <w:rFonts w:ascii="Arial" w:hAnsi="Arial"/>
          <w:sz w:val="18"/>
          <w:szCs w:val="18"/>
        </w:rPr>
        <w:t xml:space="preserve">2.     </w:t>
      </w:r>
      <w:r>
        <w:rPr>
          <w:rFonts w:ascii="Arial" w:hAnsi="Arial"/>
          <w:sz w:val="18"/>
          <w:szCs w:val="18"/>
        </w:rPr>
        <w:tab/>
        <w:t>The Munster Schools Junior Cup is a competition for qualified schoolboys, in the competing school, who are under 16 years of age as of the 1st of January in the school year in which the competition is played.</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b/>
          <w:bCs/>
          <w:sz w:val="18"/>
          <w:szCs w:val="18"/>
        </w:rPr>
        <w:t>A.2</w:t>
      </w:r>
      <w:r>
        <w:rPr>
          <w:rFonts w:ascii="Arial" w:hAnsi="Arial"/>
          <w:sz w:val="18"/>
          <w:szCs w:val="18"/>
        </w:rPr>
        <w:tab/>
        <w:t xml:space="preserve">A </w:t>
      </w:r>
      <w:r>
        <w:rPr>
          <w:rFonts w:ascii="Arial" w:hAnsi="Arial"/>
          <w:sz w:val="18"/>
          <w:szCs w:val="18"/>
          <w:u w:val="single"/>
        </w:rPr>
        <w:t>Qualified schoolboy</w:t>
      </w:r>
      <w:r>
        <w:rPr>
          <w:rFonts w:ascii="Arial" w:hAnsi="Arial"/>
          <w:sz w:val="18"/>
          <w:szCs w:val="18"/>
        </w:rPr>
        <w:t xml:space="preserve"> is one who:</w:t>
      </w:r>
    </w:p>
    <w:p w:rsidR="00E328B8" w:rsidRDefault="00E328B8" w:rsidP="00E328B8">
      <w:pPr>
        <w:pStyle w:val="NoSpacing"/>
        <w:ind w:left="709" w:hanging="709"/>
        <w:rPr>
          <w:rFonts w:ascii="Arial" w:hAnsi="Arial"/>
          <w:sz w:val="18"/>
          <w:szCs w:val="18"/>
        </w:rPr>
      </w:pPr>
      <w:r>
        <w:rPr>
          <w:rFonts w:ascii="Arial" w:hAnsi="Arial"/>
          <w:sz w:val="18"/>
          <w:szCs w:val="18"/>
        </w:rPr>
        <w:t xml:space="preserve">(a)    </w:t>
      </w:r>
      <w:r>
        <w:rPr>
          <w:rFonts w:ascii="Arial" w:hAnsi="Arial"/>
          <w:sz w:val="18"/>
          <w:szCs w:val="18"/>
        </w:rPr>
        <w:tab/>
        <w:t>Has, in the case of the Munster Schools Junior Cup, been continually in full regular attendance during school hours (except in case of illness) from the 1st of October of the current season and is registered in accordance with registration at schools under the Department of Education and Skills regulations;</w:t>
      </w:r>
    </w:p>
    <w:p w:rsidR="00E328B8" w:rsidRDefault="00E328B8" w:rsidP="00E328B8">
      <w:pPr>
        <w:pStyle w:val="NoSpacing"/>
        <w:ind w:left="709" w:hanging="709"/>
        <w:rPr>
          <w:rFonts w:ascii="Arial" w:hAnsi="Arial"/>
          <w:sz w:val="18"/>
          <w:szCs w:val="18"/>
        </w:rPr>
      </w:pPr>
      <w:r>
        <w:rPr>
          <w:rFonts w:ascii="Arial" w:hAnsi="Arial"/>
          <w:sz w:val="18"/>
          <w:szCs w:val="18"/>
        </w:rPr>
        <w:t xml:space="preserve">(b)   </w:t>
      </w:r>
      <w:r>
        <w:rPr>
          <w:rFonts w:ascii="Arial" w:hAnsi="Arial"/>
          <w:sz w:val="18"/>
          <w:szCs w:val="18"/>
        </w:rPr>
        <w:tab/>
        <w:t xml:space="preserve">Has, in the case of the Munster Schools Senior Cup, been continually in full regular attendance during school hours (except in case of illness) and so registered at that school on the 1st of October in accordance with registration at schools under the Department of Education and Skills regulations. </w:t>
      </w:r>
    </w:p>
    <w:p w:rsidR="00E328B8" w:rsidRDefault="00E328B8" w:rsidP="00E328B8">
      <w:pPr>
        <w:pStyle w:val="NoSpacing"/>
        <w:ind w:left="709" w:hanging="709"/>
        <w:rPr>
          <w:rFonts w:ascii="Arial" w:hAnsi="Arial"/>
          <w:sz w:val="18"/>
          <w:szCs w:val="18"/>
        </w:rPr>
      </w:pPr>
      <w:r>
        <w:rPr>
          <w:rFonts w:ascii="Arial" w:hAnsi="Arial"/>
          <w:sz w:val="18"/>
          <w:szCs w:val="18"/>
        </w:rPr>
        <w:lastRenderedPageBreak/>
        <w:t>(</w:t>
      </w:r>
      <w:proofErr w:type="gramStart"/>
      <w:r>
        <w:rPr>
          <w:rFonts w:ascii="Arial" w:hAnsi="Arial"/>
          <w:sz w:val="18"/>
          <w:szCs w:val="18"/>
        </w:rPr>
        <w:t>c</w:t>
      </w:r>
      <w:proofErr w:type="gramEnd"/>
      <w:r>
        <w:rPr>
          <w:rFonts w:ascii="Arial" w:hAnsi="Arial"/>
          <w:sz w:val="18"/>
          <w:szCs w:val="18"/>
        </w:rPr>
        <w:t xml:space="preserve">)    </w:t>
      </w:r>
      <w:r>
        <w:rPr>
          <w:rFonts w:ascii="Arial" w:hAnsi="Arial"/>
          <w:sz w:val="18"/>
          <w:szCs w:val="18"/>
        </w:rPr>
        <w:tab/>
        <w:t>Is on the Department of Education and Skills October Roll Lists and is following the recognised Department of Education Syllabus;</w:t>
      </w:r>
    </w:p>
    <w:p w:rsidR="00E328B8" w:rsidRDefault="00E328B8" w:rsidP="00E328B8">
      <w:pPr>
        <w:pStyle w:val="NoSpacing"/>
        <w:ind w:left="709" w:hanging="709"/>
        <w:rPr>
          <w:rFonts w:ascii="Arial" w:hAnsi="Arial"/>
          <w:sz w:val="18"/>
          <w:szCs w:val="18"/>
        </w:rPr>
      </w:pPr>
      <w:r>
        <w:rPr>
          <w:rFonts w:ascii="Arial" w:hAnsi="Arial"/>
          <w:sz w:val="18"/>
          <w:szCs w:val="18"/>
        </w:rPr>
        <w:t xml:space="preserve">(d)   </w:t>
      </w:r>
      <w:r>
        <w:rPr>
          <w:rFonts w:ascii="Arial" w:hAnsi="Arial"/>
          <w:sz w:val="18"/>
          <w:szCs w:val="18"/>
        </w:rPr>
        <w:tab/>
        <w:t>Is entered for the relevant Department Examination and is (or genuinely intends to be) in full regular attendance until the end of each academic year.</w:t>
      </w:r>
    </w:p>
    <w:p w:rsidR="00E328B8" w:rsidRDefault="00E328B8" w:rsidP="00E328B8">
      <w:pPr>
        <w:pStyle w:val="NoSpacing"/>
        <w:ind w:left="709" w:hanging="709"/>
        <w:rPr>
          <w:rFonts w:ascii="Arial" w:hAnsi="Arial"/>
          <w:sz w:val="18"/>
          <w:szCs w:val="18"/>
        </w:rPr>
      </w:pPr>
      <w:r>
        <w:rPr>
          <w:rFonts w:ascii="Arial" w:hAnsi="Arial"/>
          <w:sz w:val="18"/>
          <w:szCs w:val="18"/>
        </w:rPr>
        <w:t xml:space="preserve">(e)   </w:t>
      </w:r>
      <w:r>
        <w:rPr>
          <w:rFonts w:ascii="Arial" w:hAnsi="Arial"/>
          <w:sz w:val="18"/>
          <w:szCs w:val="18"/>
        </w:rPr>
        <w:tab/>
        <w:t xml:space="preserve"> In the event of a schoolboy being prevented by illness from maintaining full regular attendance during school hours, he shall not be disqualified if he can produce to the satisfaction of the Munster Schools’ Rugby Committee a Medical Certificate covering his period, or periods, of absence.</w:t>
      </w:r>
    </w:p>
    <w:p w:rsidR="00E328B8" w:rsidRDefault="00E328B8" w:rsidP="00E328B8">
      <w:pPr>
        <w:pStyle w:val="NoSpacing"/>
        <w:ind w:left="709" w:hanging="709"/>
        <w:rPr>
          <w:rFonts w:ascii="Arial" w:hAnsi="Arial"/>
          <w:sz w:val="18"/>
          <w:szCs w:val="18"/>
        </w:rPr>
      </w:pPr>
      <w:r>
        <w:rPr>
          <w:rFonts w:ascii="Arial" w:hAnsi="Arial"/>
          <w:sz w:val="18"/>
          <w:szCs w:val="18"/>
        </w:rPr>
        <w:t xml:space="preserve">(f) </w:t>
      </w:r>
      <w:r>
        <w:rPr>
          <w:rFonts w:ascii="Arial" w:hAnsi="Arial"/>
          <w:sz w:val="18"/>
          <w:szCs w:val="18"/>
        </w:rPr>
        <w:tab/>
        <w:t>In this Rule the words “full regular attendance” mean full regular attendance at the school from which the boy is entered.</w:t>
      </w:r>
    </w:p>
    <w:p w:rsidR="00E328B8" w:rsidRDefault="00E328B8" w:rsidP="00E328B8">
      <w:pPr>
        <w:pStyle w:val="NoSpacing"/>
        <w:ind w:left="709" w:hanging="709"/>
        <w:rPr>
          <w:rFonts w:ascii="Arial" w:hAnsi="Arial"/>
          <w:sz w:val="18"/>
          <w:szCs w:val="18"/>
        </w:rPr>
      </w:pPr>
      <w:r>
        <w:rPr>
          <w:rFonts w:ascii="Arial" w:hAnsi="Arial"/>
          <w:sz w:val="18"/>
          <w:szCs w:val="18"/>
        </w:rPr>
        <w:t xml:space="preserve">(g) </w:t>
      </w:r>
      <w:r>
        <w:rPr>
          <w:rFonts w:ascii="Arial" w:hAnsi="Arial"/>
          <w:sz w:val="18"/>
          <w:szCs w:val="18"/>
        </w:rPr>
        <w:tab/>
        <w:t>In this Rule the terms Exempt and Non-Exempt</w:t>
      </w:r>
      <w:r>
        <w:rPr>
          <w:rFonts w:ascii="Arial" w:hAnsi="Arial"/>
          <w:color w:val="FF0000"/>
          <w:sz w:val="18"/>
          <w:szCs w:val="18"/>
        </w:rPr>
        <w:t xml:space="preserve"> </w:t>
      </w:r>
      <w:r>
        <w:rPr>
          <w:rFonts w:ascii="Arial" w:hAnsi="Arial"/>
          <w:sz w:val="18"/>
          <w:szCs w:val="18"/>
        </w:rPr>
        <w:t>shall take the meaning as accepted and as commonly acknowledged by the Munster Schools’ Rugby Committee.</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b/>
          <w:bCs/>
          <w:sz w:val="18"/>
          <w:szCs w:val="18"/>
        </w:rPr>
      </w:pPr>
      <w:r>
        <w:rPr>
          <w:rFonts w:ascii="Arial" w:hAnsi="Arial"/>
          <w:b/>
          <w:bCs/>
          <w:sz w:val="18"/>
          <w:szCs w:val="18"/>
        </w:rPr>
        <w:t>A.3</w:t>
      </w:r>
      <w:r>
        <w:rPr>
          <w:rFonts w:ascii="Arial" w:hAnsi="Arial"/>
          <w:b/>
          <w:bCs/>
          <w:sz w:val="18"/>
          <w:szCs w:val="18"/>
        </w:rPr>
        <w:tab/>
      </w:r>
    </w:p>
    <w:p w:rsidR="00E328B8" w:rsidRDefault="00E328B8" w:rsidP="00E328B8">
      <w:pPr>
        <w:pStyle w:val="NoSpacing"/>
        <w:ind w:left="709" w:hanging="709"/>
        <w:rPr>
          <w:rFonts w:ascii="Arial" w:hAnsi="Arial"/>
          <w:color w:val="FF0000"/>
          <w:sz w:val="18"/>
          <w:szCs w:val="18"/>
        </w:rPr>
      </w:pPr>
      <w:r>
        <w:rPr>
          <w:rFonts w:ascii="Arial" w:hAnsi="Arial"/>
          <w:sz w:val="18"/>
          <w:szCs w:val="18"/>
        </w:rPr>
        <w:t>1.</w:t>
      </w:r>
      <w:r>
        <w:rPr>
          <w:rFonts w:ascii="Arial" w:hAnsi="Arial"/>
          <w:sz w:val="18"/>
          <w:szCs w:val="18"/>
        </w:rPr>
        <w:tab/>
        <w:t xml:space="preserve">In order to be eligible to play for any school in the </w:t>
      </w:r>
      <w:r>
        <w:rPr>
          <w:rFonts w:ascii="Arial" w:hAnsi="Arial"/>
          <w:sz w:val="18"/>
          <w:szCs w:val="18"/>
          <w:u w:val="single"/>
        </w:rPr>
        <w:t>Munster Schools Senior Cup</w:t>
      </w:r>
      <w:r>
        <w:rPr>
          <w:rFonts w:ascii="Arial" w:hAnsi="Arial"/>
          <w:sz w:val="18"/>
          <w:szCs w:val="18"/>
        </w:rPr>
        <w:t xml:space="preserve">, a pupil attending a Non Exempt school must have been a full time pupil at that school for not less than 20 months prior to the commencement of the first round.  A school may apply to the Ruby Committee under Article 4.13 to seek clearance for a player, who is otherwise ineligible to play, clearly detailing the special circumstances surrounding that application.  </w:t>
      </w:r>
    </w:p>
    <w:p w:rsidR="00E328B8" w:rsidRDefault="00E328B8" w:rsidP="00E328B8">
      <w:pPr>
        <w:pStyle w:val="NoSpacing"/>
        <w:ind w:left="709" w:hanging="709"/>
        <w:rPr>
          <w:rFonts w:ascii="Arial" w:hAnsi="Arial"/>
          <w:sz w:val="18"/>
          <w:szCs w:val="18"/>
        </w:rPr>
      </w:pPr>
      <w:r>
        <w:rPr>
          <w:rFonts w:ascii="Arial" w:hAnsi="Arial"/>
          <w:sz w:val="18"/>
          <w:szCs w:val="18"/>
        </w:rPr>
        <w:t>2.</w:t>
      </w:r>
      <w:r>
        <w:rPr>
          <w:rFonts w:ascii="Arial" w:hAnsi="Arial"/>
          <w:sz w:val="18"/>
          <w:szCs w:val="18"/>
        </w:rPr>
        <w:tab/>
        <w:t>The RC will adjudicate on applications on a case-by-case basis. Article 4.13 decisions are final.</w:t>
      </w:r>
    </w:p>
    <w:p w:rsidR="00E328B8" w:rsidRDefault="00E328B8" w:rsidP="00E328B8">
      <w:pPr>
        <w:pStyle w:val="NoSpacing"/>
        <w:rPr>
          <w:rFonts w:ascii="Arial" w:hAnsi="Arial"/>
          <w:b/>
          <w:sz w:val="18"/>
          <w:szCs w:val="18"/>
        </w:rPr>
      </w:pPr>
      <w:r>
        <w:rPr>
          <w:rFonts w:ascii="Arial" w:hAnsi="Arial"/>
          <w:sz w:val="18"/>
          <w:szCs w:val="18"/>
        </w:rPr>
        <w:tab/>
      </w:r>
    </w:p>
    <w:p w:rsidR="00E328B8" w:rsidRDefault="00E328B8" w:rsidP="00E328B8">
      <w:pPr>
        <w:pStyle w:val="NoSpacing"/>
        <w:rPr>
          <w:rFonts w:ascii="Arial" w:hAnsi="Arial"/>
          <w:b/>
          <w:sz w:val="18"/>
          <w:szCs w:val="18"/>
        </w:rPr>
      </w:pPr>
      <w:r>
        <w:rPr>
          <w:rFonts w:ascii="Arial" w:hAnsi="Arial"/>
          <w:b/>
          <w:sz w:val="18"/>
          <w:szCs w:val="18"/>
        </w:rPr>
        <w:tab/>
        <w:t xml:space="preserve">NOTE: THIS </w:t>
      </w:r>
      <w:proofErr w:type="gramStart"/>
      <w:r>
        <w:rPr>
          <w:rFonts w:ascii="Arial" w:hAnsi="Arial"/>
          <w:b/>
          <w:sz w:val="18"/>
          <w:szCs w:val="18"/>
        </w:rPr>
        <w:t>RULE  HAS</w:t>
      </w:r>
      <w:proofErr w:type="gramEnd"/>
      <w:r>
        <w:rPr>
          <w:rFonts w:ascii="Arial" w:hAnsi="Arial"/>
          <w:b/>
          <w:sz w:val="18"/>
          <w:szCs w:val="18"/>
        </w:rPr>
        <w:t xml:space="preserve"> BEEN IN EFFECT SINCE THE 1ST OF OCTOBER 2015</w:t>
      </w:r>
    </w:p>
    <w:p w:rsidR="00E328B8" w:rsidRDefault="00E328B8" w:rsidP="00E328B8">
      <w:pPr>
        <w:pStyle w:val="NoSpacing"/>
        <w:rPr>
          <w:rFonts w:ascii="Arial" w:hAnsi="Arial"/>
          <w:b/>
          <w:sz w:val="18"/>
          <w:szCs w:val="18"/>
        </w:rPr>
      </w:pPr>
    </w:p>
    <w:p w:rsidR="00E328B8" w:rsidRDefault="00E328B8" w:rsidP="00E328B8">
      <w:pPr>
        <w:pStyle w:val="NoSpacing"/>
        <w:rPr>
          <w:rFonts w:ascii="Arial" w:hAnsi="Arial"/>
          <w:sz w:val="18"/>
          <w:szCs w:val="18"/>
        </w:rPr>
      </w:pPr>
      <w:r>
        <w:rPr>
          <w:rFonts w:ascii="Arial" w:hAnsi="Arial"/>
          <w:sz w:val="18"/>
          <w:szCs w:val="18"/>
        </w:rPr>
        <w:t>3.</w:t>
      </w:r>
      <w:r>
        <w:rPr>
          <w:rFonts w:ascii="Arial" w:hAnsi="Arial"/>
          <w:sz w:val="18"/>
          <w:szCs w:val="18"/>
        </w:rPr>
        <w:tab/>
        <w:t xml:space="preserve">Any player who is selected by Munster Youths in their panel for the summer training program or who plays in </w:t>
      </w:r>
      <w:r>
        <w:rPr>
          <w:rFonts w:ascii="Arial" w:hAnsi="Arial"/>
          <w:sz w:val="18"/>
          <w:szCs w:val="18"/>
        </w:rPr>
        <w:tab/>
        <w:t>the Youths Inter-Pro Series, cannot play for a non-exempt school in the Munster Schools Senior Cup.</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b/>
          <w:sz w:val="18"/>
          <w:szCs w:val="18"/>
        </w:rPr>
        <w:t>B.</w:t>
      </w:r>
      <w:r>
        <w:rPr>
          <w:rFonts w:ascii="Arial" w:hAnsi="Arial"/>
          <w:sz w:val="18"/>
          <w:szCs w:val="18"/>
        </w:rPr>
        <w:t xml:space="preserve"> </w:t>
      </w:r>
      <w:r>
        <w:rPr>
          <w:rFonts w:ascii="Arial" w:hAnsi="Arial"/>
          <w:sz w:val="18"/>
          <w:szCs w:val="18"/>
        </w:rPr>
        <w:tab/>
      </w:r>
      <w:r>
        <w:rPr>
          <w:rFonts w:ascii="Arial" w:hAnsi="Arial"/>
          <w:b/>
          <w:sz w:val="18"/>
          <w:szCs w:val="18"/>
        </w:rPr>
        <w:t>Organisation:</w:t>
      </w:r>
    </w:p>
    <w:p w:rsidR="00E328B8" w:rsidRDefault="00E328B8" w:rsidP="00E328B8">
      <w:pPr>
        <w:pStyle w:val="NoSpacing"/>
        <w:ind w:left="720" w:hanging="720"/>
        <w:rPr>
          <w:rFonts w:ascii="Arial" w:hAnsi="Arial"/>
          <w:sz w:val="18"/>
          <w:szCs w:val="18"/>
        </w:rPr>
      </w:pPr>
      <w:r>
        <w:rPr>
          <w:rFonts w:ascii="Arial" w:hAnsi="Arial"/>
          <w:sz w:val="18"/>
          <w:szCs w:val="18"/>
        </w:rPr>
        <w:t>1.</w:t>
      </w:r>
      <w:r>
        <w:rPr>
          <w:rFonts w:ascii="Arial" w:hAnsi="Arial"/>
          <w:sz w:val="18"/>
          <w:szCs w:val="18"/>
        </w:rPr>
        <w:tab/>
        <w:t>Each competition is administered by a Competition Co-ordinator and the Fixtures Sub-Committee (FSC)</w:t>
      </w:r>
    </w:p>
    <w:p w:rsidR="00E328B8" w:rsidRDefault="00E328B8" w:rsidP="00E328B8">
      <w:pPr>
        <w:pStyle w:val="NoSpacing"/>
        <w:ind w:left="720" w:hanging="720"/>
        <w:rPr>
          <w:rFonts w:ascii="Arial" w:hAnsi="Arial"/>
          <w:sz w:val="18"/>
          <w:szCs w:val="18"/>
        </w:rPr>
      </w:pPr>
      <w:r>
        <w:rPr>
          <w:rFonts w:ascii="Arial" w:hAnsi="Arial"/>
          <w:sz w:val="18"/>
          <w:szCs w:val="18"/>
        </w:rPr>
        <w:t>2.</w:t>
      </w:r>
      <w:r>
        <w:rPr>
          <w:rFonts w:ascii="Arial" w:hAnsi="Arial"/>
          <w:sz w:val="18"/>
          <w:szCs w:val="18"/>
        </w:rPr>
        <w:tab/>
        <w:t>Schools are expected in the common good to make every reasonable effort to fulfil their obligations on time. If a difficulty is imminent, this must be brought to the attention of the school affected, the Schools Committee and FSC as soon as possible IN ADVANCE OF THE DIFFICULTY.</w:t>
      </w:r>
      <w:r>
        <w:rPr>
          <w:rFonts w:ascii="Arial" w:hAnsi="Arial"/>
          <w:sz w:val="18"/>
          <w:szCs w:val="18"/>
        </w:rPr>
        <w:tab/>
      </w:r>
    </w:p>
    <w:p w:rsidR="00E328B8" w:rsidRDefault="00E328B8" w:rsidP="00E328B8">
      <w:pPr>
        <w:pStyle w:val="NoSpacing"/>
        <w:ind w:left="720" w:hanging="720"/>
        <w:rPr>
          <w:rFonts w:ascii="Arial" w:hAnsi="Arial"/>
          <w:strike/>
          <w:color w:val="FF0000"/>
          <w:sz w:val="18"/>
          <w:szCs w:val="18"/>
        </w:rPr>
      </w:pPr>
      <w:r>
        <w:rPr>
          <w:rFonts w:ascii="Arial" w:hAnsi="Arial"/>
          <w:sz w:val="18"/>
          <w:szCs w:val="18"/>
        </w:rPr>
        <w:t>3.</w:t>
      </w:r>
      <w:r>
        <w:rPr>
          <w:rFonts w:ascii="Arial" w:hAnsi="Arial"/>
          <w:sz w:val="18"/>
          <w:szCs w:val="18"/>
        </w:rPr>
        <w:tab/>
        <w:t xml:space="preserve"> If a school travels to an away fixture and the match is not played the rearranged fixture will be played as a home venue for the team who originally travelled.</w:t>
      </w:r>
    </w:p>
    <w:p w:rsidR="00E328B8" w:rsidRDefault="00E328B8" w:rsidP="00E328B8">
      <w:pPr>
        <w:pStyle w:val="NoSpacing"/>
        <w:rPr>
          <w:rFonts w:ascii="Arial" w:hAnsi="Arial"/>
          <w:strike/>
          <w:color w:val="FF0000"/>
          <w:sz w:val="18"/>
          <w:szCs w:val="18"/>
        </w:rPr>
      </w:pPr>
    </w:p>
    <w:p w:rsidR="00E328B8" w:rsidRDefault="00E328B8" w:rsidP="00E328B8">
      <w:pPr>
        <w:pStyle w:val="NoSpacing"/>
        <w:rPr>
          <w:rFonts w:ascii="Arial" w:hAnsi="Arial"/>
          <w:sz w:val="18"/>
          <w:szCs w:val="18"/>
        </w:rPr>
      </w:pPr>
      <w:r>
        <w:rPr>
          <w:rFonts w:ascii="Arial" w:hAnsi="Arial"/>
          <w:b/>
          <w:sz w:val="18"/>
          <w:szCs w:val="18"/>
        </w:rPr>
        <w:t xml:space="preserve">C. </w:t>
      </w:r>
      <w:r>
        <w:rPr>
          <w:rFonts w:ascii="Arial" w:hAnsi="Arial"/>
          <w:b/>
          <w:sz w:val="18"/>
          <w:szCs w:val="18"/>
        </w:rPr>
        <w:tab/>
        <w:t xml:space="preserve">Venues </w:t>
      </w:r>
    </w:p>
    <w:p w:rsidR="00E328B8" w:rsidRDefault="00E328B8" w:rsidP="00E328B8">
      <w:pPr>
        <w:pStyle w:val="NoSpacing"/>
        <w:rPr>
          <w:rFonts w:ascii="Arial" w:hAnsi="Arial"/>
          <w:sz w:val="18"/>
          <w:szCs w:val="18"/>
        </w:rPr>
      </w:pPr>
      <w:r>
        <w:rPr>
          <w:rFonts w:ascii="Arial" w:hAnsi="Arial"/>
          <w:sz w:val="18"/>
          <w:szCs w:val="18"/>
        </w:rPr>
        <w:t xml:space="preserve">1. </w:t>
      </w:r>
      <w:r>
        <w:rPr>
          <w:rFonts w:ascii="Arial" w:hAnsi="Arial"/>
          <w:sz w:val="18"/>
          <w:szCs w:val="18"/>
        </w:rPr>
        <w:tab/>
        <w:t xml:space="preserve">Rockwell is included with Limerick schools for the purpose of rotation of the final. </w:t>
      </w:r>
      <w:r>
        <w:rPr>
          <w:rFonts w:ascii="Arial" w:hAnsi="Arial"/>
          <w:sz w:val="18"/>
          <w:szCs w:val="18"/>
        </w:rPr>
        <w:tab/>
      </w:r>
    </w:p>
    <w:p w:rsidR="00E328B8" w:rsidRDefault="00E328B8" w:rsidP="00E328B8">
      <w:pPr>
        <w:pStyle w:val="NoSpacing"/>
        <w:rPr>
          <w:rFonts w:ascii="Arial" w:hAnsi="Arial"/>
          <w:sz w:val="18"/>
          <w:szCs w:val="18"/>
        </w:rPr>
      </w:pPr>
      <w:r>
        <w:rPr>
          <w:rFonts w:ascii="Arial" w:hAnsi="Arial"/>
          <w:sz w:val="18"/>
          <w:szCs w:val="18"/>
        </w:rPr>
        <w:t>2.</w:t>
      </w:r>
      <w:r>
        <w:rPr>
          <w:rFonts w:ascii="Arial" w:hAnsi="Arial"/>
          <w:sz w:val="18"/>
          <w:szCs w:val="18"/>
        </w:rPr>
        <w:tab/>
        <w:t xml:space="preserve">The location of semi-finals and finals will be determined by the AGCC, RSC and FSC in accordance with </w:t>
      </w:r>
      <w:r>
        <w:rPr>
          <w:rFonts w:ascii="Arial" w:hAnsi="Arial"/>
          <w:sz w:val="18"/>
          <w:szCs w:val="18"/>
        </w:rPr>
        <w:tab/>
        <w:t xml:space="preserve">Article 5. As per standing agreement, if Rockwell are in a home semi-final, it shall be played at </w:t>
      </w:r>
      <w:proofErr w:type="spellStart"/>
      <w:r>
        <w:rPr>
          <w:rFonts w:ascii="Arial" w:hAnsi="Arial"/>
          <w:sz w:val="18"/>
          <w:szCs w:val="18"/>
        </w:rPr>
        <w:t>Clanwilliam</w:t>
      </w:r>
      <w:proofErr w:type="spellEnd"/>
      <w:r>
        <w:rPr>
          <w:rFonts w:ascii="Arial" w:hAnsi="Arial"/>
          <w:sz w:val="18"/>
          <w:szCs w:val="18"/>
        </w:rPr>
        <w:t xml:space="preserve"> FC </w:t>
      </w:r>
      <w:r>
        <w:rPr>
          <w:rFonts w:ascii="Arial" w:hAnsi="Arial"/>
          <w:sz w:val="18"/>
          <w:szCs w:val="18"/>
        </w:rPr>
        <w:tab/>
        <w:t>grounds.</w:t>
      </w:r>
      <w:r>
        <w:rPr>
          <w:rFonts w:ascii="Arial" w:hAnsi="Arial"/>
          <w:sz w:val="18"/>
          <w:szCs w:val="18"/>
        </w:rPr>
        <w:tab/>
        <w:t xml:space="preserve">  </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b/>
          <w:sz w:val="18"/>
          <w:szCs w:val="18"/>
        </w:rPr>
        <w:t xml:space="preserve">D. </w:t>
      </w:r>
      <w:r>
        <w:rPr>
          <w:rFonts w:ascii="Arial" w:hAnsi="Arial"/>
          <w:b/>
          <w:sz w:val="18"/>
          <w:szCs w:val="18"/>
        </w:rPr>
        <w:tab/>
        <w:t>Fixtures</w:t>
      </w:r>
    </w:p>
    <w:p w:rsidR="00E328B8" w:rsidRDefault="00E328B8" w:rsidP="00E328B8">
      <w:pPr>
        <w:pStyle w:val="NoSpacing"/>
        <w:rPr>
          <w:rFonts w:ascii="Arial" w:hAnsi="Arial"/>
          <w:sz w:val="18"/>
          <w:szCs w:val="18"/>
        </w:rPr>
      </w:pPr>
      <w:r>
        <w:rPr>
          <w:rFonts w:ascii="Arial" w:hAnsi="Arial"/>
          <w:sz w:val="18"/>
          <w:szCs w:val="18"/>
        </w:rPr>
        <w:t xml:space="preserve">1. </w:t>
      </w:r>
      <w:r>
        <w:rPr>
          <w:rFonts w:ascii="Arial" w:hAnsi="Arial"/>
          <w:sz w:val="18"/>
          <w:szCs w:val="18"/>
        </w:rPr>
        <w:tab/>
      </w:r>
      <w:r>
        <w:rPr>
          <w:rFonts w:ascii="Arial" w:hAnsi="Arial"/>
          <w:b/>
          <w:sz w:val="18"/>
          <w:szCs w:val="18"/>
        </w:rPr>
        <w:t>Properly signed and completed e-</w:t>
      </w:r>
      <w:proofErr w:type="spellStart"/>
      <w:r>
        <w:rPr>
          <w:rFonts w:ascii="Arial" w:hAnsi="Arial"/>
          <w:b/>
          <w:sz w:val="18"/>
          <w:szCs w:val="18"/>
        </w:rPr>
        <w:t>Teamsheets</w:t>
      </w:r>
      <w:proofErr w:type="spellEnd"/>
      <w:r>
        <w:rPr>
          <w:rFonts w:ascii="Arial" w:hAnsi="Arial"/>
          <w:b/>
          <w:sz w:val="18"/>
          <w:szCs w:val="18"/>
        </w:rPr>
        <w:t xml:space="preserve"> must be exchanged prior to kick-off.</w:t>
      </w:r>
      <w:r>
        <w:rPr>
          <w:rFonts w:ascii="Arial" w:hAnsi="Arial"/>
          <w:sz w:val="18"/>
          <w:szCs w:val="18"/>
        </w:rPr>
        <w:t xml:space="preserve"> </w:t>
      </w: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p>
    <w:p w:rsidR="00E328B8" w:rsidRDefault="00E328B8" w:rsidP="00E328B8">
      <w:pPr>
        <w:pStyle w:val="NoSpacing"/>
        <w:rPr>
          <w:rFonts w:ascii="Arial" w:hAnsi="Arial"/>
          <w:sz w:val="18"/>
          <w:szCs w:val="18"/>
        </w:rPr>
      </w:pPr>
      <w:r>
        <w:rPr>
          <w:rFonts w:ascii="Arial" w:hAnsi="Arial"/>
          <w:sz w:val="18"/>
          <w:szCs w:val="18"/>
          <w:u w:val="single"/>
        </w:rPr>
        <w:t xml:space="preserve">Chapter III </w:t>
      </w:r>
      <w:r>
        <w:rPr>
          <w:rFonts w:ascii="Arial" w:hAnsi="Arial"/>
          <w:sz w:val="18"/>
          <w:szCs w:val="18"/>
          <w:u w:val="single"/>
        </w:rPr>
        <w:tab/>
        <w:t>Youth Fixtures</w:t>
      </w:r>
    </w:p>
    <w:p w:rsidR="00E328B8" w:rsidRDefault="00E328B8" w:rsidP="00E328B8">
      <w:pPr>
        <w:pStyle w:val="NoSpacing"/>
        <w:rPr>
          <w:rFonts w:ascii="Arial" w:hAnsi="Arial"/>
          <w:bCs/>
          <w:sz w:val="18"/>
          <w:szCs w:val="18"/>
        </w:rPr>
      </w:pPr>
      <w:r>
        <w:rPr>
          <w:rFonts w:ascii="Arial" w:hAnsi="Arial"/>
          <w:sz w:val="18"/>
          <w:szCs w:val="18"/>
        </w:rPr>
        <w:t xml:space="preserve">Relevant Sub-committee (RSC): </w:t>
      </w:r>
      <w:r>
        <w:rPr>
          <w:rFonts w:ascii="Arial" w:hAnsi="Arial"/>
          <w:sz w:val="18"/>
          <w:szCs w:val="18"/>
        </w:rPr>
        <w:tab/>
        <w:t>Munster Youth Sub-Committee</w:t>
      </w:r>
    </w:p>
    <w:p w:rsidR="00E328B8" w:rsidRDefault="00E328B8" w:rsidP="00E328B8">
      <w:pPr>
        <w:pStyle w:val="NoSpacing"/>
        <w:rPr>
          <w:rFonts w:ascii="Arial" w:hAnsi="Arial"/>
          <w:bCs/>
          <w:sz w:val="18"/>
          <w:szCs w:val="18"/>
        </w:rPr>
      </w:pPr>
    </w:p>
    <w:p w:rsidR="00E328B8" w:rsidRDefault="00E328B8" w:rsidP="00E328B8">
      <w:pPr>
        <w:pStyle w:val="NoSpacing"/>
        <w:numPr>
          <w:ilvl w:val="0"/>
          <w:numId w:val="9"/>
        </w:numPr>
        <w:ind w:hanging="720"/>
        <w:rPr>
          <w:rFonts w:ascii="Arial" w:hAnsi="Arial"/>
          <w:bCs/>
          <w:sz w:val="18"/>
          <w:szCs w:val="18"/>
        </w:rPr>
      </w:pPr>
      <w:r>
        <w:rPr>
          <w:rFonts w:ascii="Arial" w:hAnsi="Arial"/>
          <w:bCs/>
          <w:sz w:val="18"/>
          <w:szCs w:val="18"/>
        </w:rPr>
        <w:t>All Club Age Grade (Youth) games will be conducted/played in accordance with the current IRFU – Game Regulation Variations for Schools and Youth Rugby. (See IRFU Web Site)</w:t>
      </w:r>
    </w:p>
    <w:p w:rsidR="00E328B8" w:rsidRDefault="00E328B8" w:rsidP="00E328B8">
      <w:pPr>
        <w:spacing w:after="0" w:line="240" w:lineRule="auto"/>
        <w:ind w:left="720" w:hanging="11"/>
        <w:rPr>
          <w:rFonts w:ascii="Arial" w:hAnsi="Arial" w:cs="Arial"/>
          <w:bCs/>
          <w:sz w:val="18"/>
        </w:rPr>
      </w:pPr>
      <w:r>
        <w:rPr>
          <w:rFonts w:ascii="Arial" w:hAnsi="Arial" w:cs="Arial"/>
          <w:sz w:val="18"/>
        </w:rPr>
        <w:t>Coaches and mentors should be familiar with the IRFU LTPD programme (see Annex A.2)</w:t>
      </w:r>
    </w:p>
    <w:p w:rsidR="00E328B8" w:rsidRDefault="00E328B8" w:rsidP="00E328B8">
      <w:pPr>
        <w:pStyle w:val="NoSpacing"/>
        <w:ind w:left="567" w:hanging="567"/>
        <w:rPr>
          <w:rFonts w:ascii="Arial" w:hAnsi="Arial"/>
          <w:bCs/>
          <w:sz w:val="18"/>
          <w:szCs w:val="18"/>
        </w:rPr>
      </w:pPr>
    </w:p>
    <w:p w:rsidR="00E328B8" w:rsidRDefault="00E328B8" w:rsidP="00E328B8">
      <w:pPr>
        <w:pStyle w:val="NoSpacing"/>
        <w:ind w:left="709" w:hanging="709"/>
        <w:rPr>
          <w:rFonts w:ascii="Arial" w:hAnsi="Arial"/>
          <w:bCs/>
          <w:sz w:val="18"/>
          <w:szCs w:val="18"/>
        </w:rPr>
      </w:pPr>
      <w:r>
        <w:rPr>
          <w:rFonts w:ascii="Arial" w:hAnsi="Arial"/>
          <w:bCs/>
          <w:sz w:val="18"/>
          <w:szCs w:val="18"/>
        </w:rPr>
        <w:t>2.</w:t>
      </w:r>
      <w:r>
        <w:rPr>
          <w:rFonts w:ascii="Arial" w:hAnsi="Arial"/>
          <w:bCs/>
          <w:sz w:val="18"/>
          <w:szCs w:val="18"/>
        </w:rPr>
        <w:tab/>
        <w:t>All clubs entering competitions must complete the competition entry form and return it to the MYSC.</w:t>
      </w:r>
    </w:p>
    <w:p w:rsidR="00E328B8" w:rsidRDefault="00E328B8" w:rsidP="00E328B8">
      <w:pPr>
        <w:pStyle w:val="NoSpacing"/>
        <w:ind w:left="709" w:hanging="709"/>
        <w:rPr>
          <w:rFonts w:ascii="Arial" w:hAnsi="Arial"/>
          <w:bCs/>
          <w:sz w:val="18"/>
          <w:szCs w:val="18"/>
        </w:rPr>
      </w:pPr>
    </w:p>
    <w:p w:rsidR="00E328B8" w:rsidRDefault="00E328B8" w:rsidP="00E328B8">
      <w:pPr>
        <w:pStyle w:val="NoSpacing"/>
        <w:ind w:left="709" w:hanging="709"/>
        <w:rPr>
          <w:rFonts w:ascii="Arial" w:hAnsi="Arial"/>
          <w:bCs/>
          <w:sz w:val="18"/>
          <w:szCs w:val="18"/>
        </w:rPr>
      </w:pPr>
      <w:r>
        <w:rPr>
          <w:rFonts w:ascii="Arial" w:hAnsi="Arial"/>
          <w:bCs/>
          <w:sz w:val="18"/>
          <w:szCs w:val="18"/>
        </w:rPr>
        <w:t>3.</w:t>
      </w:r>
      <w:r>
        <w:rPr>
          <w:rFonts w:ascii="Arial" w:hAnsi="Arial"/>
          <w:bCs/>
          <w:sz w:val="18"/>
          <w:szCs w:val="18"/>
        </w:rPr>
        <w:tab/>
        <w:t>Arrangements for games to be notified to the Competition Co-ordinator no later than 13:00 on the Monday prior to the game.</w:t>
      </w:r>
    </w:p>
    <w:p w:rsidR="00E328B8" w:rsidRDefault="00E328B8" w:rsidP="00E328B8">
      <w:pPr>
        <w:pStyle w:val="NoSpacing"/>
        <w:ind w:left="567" w:hanging="567"/>
        <w:rPr>
          <w:rFonts w:ascii="Arial" w:hAnsi="Arial"/>
          <w:bCs/>
          <w:sz w:val="18"/>
          <w:szCs w:val="18"/>
        </w:rPr>
      </w:pPr>
    </w:p>
    <w:p w:rsidR="00E328B8" w:rsidRDefault="00E328B8" w:rsidP="00E328B8">
      <w:pPr>
        <w:pStyle w:val="NoSpacing"/>
        <w:ind w:left="709" w:hanging="709"/>
        <w:rPr>
          <w:rFonts w:ascii="Arial" w:hAnsi="Arial"/>
          <w:bCs/>
          <w:sz w:val="18"/>
          <w:szCs w:val="18"/>
        </w:rPr>
      </w:pPr>
      <w:r>
        <w:rPr>
          <w:rFonts w:ascii="Arial" w:hAnsi="Arial"/>
          <w:bCs/>
          <w:sz w:val="18"/>
          <w:szCs w:val="18"/>
        </w:rPr>
        <w:t>4.</w:t>
      </w:r>
      <w:r>
        <w:rPr>
          <w:rFonts w:ascii="Arial" w:hAnsi="Arial"/>
          <w:bCs/>
          <w:sz w:val="18"/>
          <w:szCs w:val="18"/>
        </w:rPr>
        <w:tab/>
      </w:r>
      <w:r>
        <w:rPr>
          <w:rFonts w:ascii="Arial" w:hAnsi="Arial"/>
          <w:b/>
          <w:bCs/>
          <w:sz w:val="18"/>
          <w:szCs w:val="18"/>
        </w:rPr>
        <w:t>Properly signed and completed e-</w:t>
      </w:r>
      <w:proofErr w:type="spellStart"/>
      <w:r>
        <w:rPr>
          <w:rFonts w:ascii="Arial" w:hAnsi="Arial"/>
          <w:b/>
          <w:bCs/>
          <w:sz w:val="18"/>
          <w:szCs w:val="18"/>
        </w:rPr>
        <w:t>Teamsheets</w:t>
      </w:r>
      <w:proofErr w:type="spellEnd"/>
      <w:r>
        <w:rPr>
          <w:rFonts w:ascii="Arial" w:hAnsi="Arial"/>
          <w:b/>
          <w:bCs/>
          <w:sz w:val="18"/>
          <w:szCs w:val="18"/>
        </w:rPr>
        <w:t xml:space="preserve"> must be exchanged prior to kick-off.</w:t>
      </w:r>
    </w:p>
    <w:p w:rsidR="00E328B8" w:rsidRDefault="00E328B8" w:rsidP="00E328B8">
      <w:pPr>
        <w:pStyle w:val="NoSpacing"/>
        <w:rPr>
          <w:rFonts w:ascii="Arial" w:hAnsi="Arial"/>
          <w:bCs/>
          <w:sz w:val="18"/>
          <w:szCs w:val="18"/>
        </w:rPr>
      </w:pPr>
    </w:p>
    <w:p w:rsidR="00E328B8" w:rsidRDefault="00E328B8" w:rsidP="00E328B8">
      <w:pPr>
        <w:pStyle w:val="NoSpacing"/>
        <w:ind w:left="709" w:hanging="709"/>
        <w:rPr>
          <w:rFonts w:ascii="Arial" w:hAnsi="Arial"/>
          <w:bCs/>
          <w:sz w:val="18"/>
          <w:szCs w:val="18"/>
        </w:rPr>
      </w:pPr>
      <w:r>
        <w:rPr>
          <w:rFonts w:ascii="Arial" w:hAnsi="Arial"/>
          <w:bCs/>
          <w:sz w:val="18"/>
          <w:szCs w:val="18"/>
        </w:rPr>
        <w:t>5</w:t>
      </w:r>
      <w:r>
        <w:rPr>
          <w:rFonts w:ascii="Arial" w:hAnsi="Arial"/>
          <w:bCs/>
          <w:sz w:val="18"/>
          <w:szCs w:val="18"/>
        </w:rPr>
        <w:tab/>
        <w:t xml:space="preserve">Substitutes: </w:t>
      </w:r>
    </w:p>
    <w:p w:rsidR="00E328B8" w:rsidRDefault="00E328B8" w:rsidP="00E328B8">
      <w:pPr>
        <w:pStyle w:val="NoSpacing"/>
        <w:ind w:left="567" w:hanging="567"/>
        <w:rPr>
          <w:rFonts w:ascii="Arial" w:hAnsi="Arial"/>
          <w:bCs/>
          <w:sz w:val="18"/>
          <w:szCs w:val="18"/>
        </w:rPr>
      </w:pPr>
      <w:r>
        <w:rPr>
          <w:rFonts w:ascii="Arial" w:hAnsi="Arial"/>
          <w:bCs/>
          <w:sz w:val="18"/>
          <w:szCs w:val="18"/>
        </w:rPr>
        <w:tab/>
      </w:r>
      <w:r>
        <w:rPr>
          <w:rFonts w:ascii="Arial" w:hAnsi="Arial"/>
          <w:bCs/>
          <w:sz w:val="18"/>
          <w:szCs w:val="18"/>
        </w:rPr>
        <w:tab/>
        <w:t xml:space="preserve">Teams can only tog a maximum of twenty three which must include a full front row cover. Rolling substitutes are </w:t>
      </w:r>
      <w:r>
        <w:rPr>
          <w:rFonts w:ascii="Arial" w:hAnsi="Arial"/>
          <w:bCs/>
          <w:sz w:val="18"/>
          <w:szCs w:val="18"/>
        </w:rPr>
        <w:tab/>
        <w:t xml:space="preserve">not allowed. </w:t>
      </w:r>
    </w:p>
    <w:p w:rsidR="00E328B8" w:rsidRDefault="00E328B8" w:rsidP="00E328B8">
      <w:pPr>
        <w:pStyle w:val="NoSpacing"/>
        <w:ind w:left="567" w:hanging="567"/>
        <w:rPr>
          <w:rFonts w:ascii="Arial" w:hAnsi="Arial"/>
          <w:bCs/>
          <w:sz w:val="18"/>
          <w:szCs w:val="18"/>
        </w:rPr>
      </w:pPr>
      <w:r>
        <w:rPr>
          <w:rFonts w:ascii="Arial" w:hAnsi="Arial"/>
          <w:bCs/>
          <w:sz w:val="18"/>
          <w:szCs w:val="18"/>
        </w:rPr>
        <w:tab/>
      </w:r>
    </w:p>
    <w:p w:rsidR="00E328B8" w:rsidRDefault="00E328B8" w:rsidP="00E328B8">
      <w:pPr>
        <w:pStyle w:val="NoSpacing"/>
        <w:ind w:left="567" w:hanging="567"/>
        <w:rPr>
          <w:rFonts w:ascii="Arial" w:hAnsi="Arial"/>
          <w:bCs/>
          <w:sz w:val="18"/>
          <w:szCs w:val="18"/>
        </w:rPr>
      </w:pPr>
      <w:r>
        <w:rPr>
          <w:rFonts w:ascii="Arial" w:hAnsi="Arial"/>
          <w:bCs/>
          <w:sz w:val="18"/>
          <w:szCs w:val="18"/>
        </w:rPr>
        <w:tab/>
      </w:r>
      <w:r>
        <w:rPr>
          <w:rFonts w:ascii="Arial" w:hAnsi="Arial"/>
          <w:bCs/>
          <w:sz w:val="18"/>
          <w:szCs w:val="18"/>
        </w:rPr>
        <w:tab/>
        <w:t xml:space="preserve">A game will start when there are less than 15 players in either or both teams. If the number of players is 15 v 14 </w:t>
      </w:r>
      <w:r>
        <w:rPr>
          <w:rFonts w:ascii="Arial" w:hAnsi="Arial"/>
          <w:bCs/>
          <w:sz w:val="18"/>
          <w:szCs w:val="18"/>
        </w:rPr>
        <w:tab/>
        <w:t xml:space="preserve">this is played as a standard game.  If a team has only 13 players, the opposition must reduce to 13 players and </w:t>
      </w:r>
      <w:r>
        <w:rPr>
          <w:rFonts w:ascii="Arial" w:hAnsi="Arial"/>
          <w:bCs/>
          <w:sz w:val="18"/>
          <w:szCs w:val="18"/>
        </w:rPr>
        <w:tab/>
        <w:t xml:space="preserve">the game starts. The team with 15(+) players may use their full complement during the game. However, the </w:t>
      </w:r>
      <w:r>
        <w:rPr>
          <w:rFonts w:ascii="Arial" w:hAnsi="Arial"/>
          <w:bCs/>
          <w:sz w:val="18"/>
          <w:szCs w:val="18"/>
        </w:rPr>
        <w:tab/>
        <w:t xml:space="preserve">scrum must be balanced as per the IRFU – Game Regulation Variations for Schools and Youth Rugby (See </w:t>
      </w:r>
      <w:r>
        <w:rPr>
          <w:rFonts w:ascii="Arial" w:hAnsi="Arial"/>
          <w:bCs/>
          <w:sz w:val="18"/>
          <w:szCs w:val="18"/>
        </w:rPr>
        <w:tab/>
        <w:t xml:space="preserve">IRFU Web Site).  </w:t>
      </w:r>
    </w:p>
    <w:p w:rsidR="00E328B8" w:rsidRDefault="00E328B8" w:rsidP="00E328B8">
      <w:pPr>
        <w:spacing w:after="0" w:line="240" w:lineRule="auto"/>
        <w:ind w:left="709" w:firstLine="11"/>
        <w:rPr>
          <w:rFonts w:ascii="Arial" w:hAnsi="Arial" w:cs="Arial"/>
          <w:bCs/>
          <w:sz w:val="18"/>
          <w:szCs w:val="18"/>
        </w:rPr>
      </w:pPr>
      <w:r>
        <w:rPr>
          <w:rFonts w:ascii="Arial" w:hAnsi="Arial" w:cs="Arial"/>
          <w:bCs/>
          <w:sz w:val="18"/>
          <w:szCs w:val="18"/>
        </w:rPr>
        <w:lastRenderedPageBreak/>
        <w:t>Where a team has 12 or less players the game will start as a friendly with the match points awarded to the team with a full complement of players (15+). In such a case both teams will start the game with 12 players, but the team with full numbers can play their full match complement of players as subs during the game.</w:t>
      </w:r>
    </w:p>
    <w:p w:rsidR="00E328B8" w:rsidRDefault="00E328B8" w:rsidP="00E328B8">
      <w:pPr>
        <w:pStyle w:val="NoSpacing"/>
        <w:ind w:left="567" w:hanging="567"/>
        <w:rPr>
          <w:rFonts w:ascii="Arial" w:hAnsi="Arial"/>
          <w:bCs/>
          <w:sz w:val="18"/>
          <w:szCs w:val="18"/>
        </w:rPr>
      </w:pPr>
      <w:r>
        <w:rPr>
          <w:rFonts w:ascii="Arial" w:hAnsi="Arial"/>
          <w:bCs/>
          <w:sz w:val="18"/>
          <w:szCs w:val="18"/>
        </w:rPr>
        <w:tab/>
      </w:r>
    </w:p>
    <w:p w:rsidR="00E328B8" w:rsidRDefault="00E328B8" w:rsidP="00E328B8">
      <w:pPr>
        <w:pStyle w:val="NoSpacing"/>
        <w:ind w:left="709" w:hanging="709"/>
        <w:rPr>
          <w:rFonts w:ascii="Arial" w:hAnsi="Arial"/>
          <w:bCs/>
          <w:sz w:val="18"/>
          <w:szCs w:val="18"/>
        </w:rPr>
      </w:pPr>
      <w:r>
        <w:rPr>
          <w:rFonts w:ascii="Arial" w:hAnsi="Arial"/>
          <w:bCs/>
          <w:sz w:val="18"/>
          <w:szCs w:val="18"/>
        </w:rPr>
        <w:t>6.</w:t>
      </w:r>
      <w:r>
        <w:rPr>
          <w:rFonts w:ascii="Arial" w:hAnsi="Arial"/>
          <w:bCs/>
          <w:sz w:val="18"/>
          <w:szCs w:val="18"/>
        </w:rPr>
        <w:tab/>
        <w:t>Results of games must be notified in writing (by e-mail or text) immediately, but not exceeding 12 hours following the completion of the game to the Fixtures Secretary.</w:t>
      </w:r>
    </w:p>
    <w:p w:rsidR="00E328B8" w:rsidRDefault="00E328B8" w:rsidP="00E328B8">
      <w:pPr>
        <w:pStyle w:val="NoSpacing"/>
        <w:rPr>
          <w:rFonts w:ascii="Arial" w:hAnsi="Arial"/>
          <w:bCs/>
          <w:sz w:val="18"/>
          <w:szCs w:val="18"/>
        </w:rPr>
      </w:pPr>
    </w:p>
    <w:p w:rsidR="00E328B8" w:rsidRDefault="00E328B8" w:rsidP="00E328B8">
      <w:pPr>
        <w:pStyle w:val="NoSpacing"/>
        <w:ind w:left="709" w:hanging="709"/>
        <w:rPr>
          <w:rFonts w:ascii="Arial" w:hAnsi="Arial"/>
          <w:bCs/>
          <w:sz w:val="18"/>
          <w:szCs w:val="18"/>
        </w:rPr>
      </w:pPr>
      <w:r>
        <w:rPr>
          <w:rFonts w:ascii="Arial" w:hAnsi="Arial"/>
          <w:bCs/>
          <w:sz w:val="18"/>
          <w:szCs w:val="18"/>
        </w:rPr>
        <w:t>7.</w:t>
      </w:r>
      <w:r>
        <w:rPr>
          <w:rFonts w:ascii="Arial" w:hAnsi="Arial"/>
          <w:bCs/>
          <w:sz w:val="18"/>
          <w:szCs w:val="18"/>
        </w:rPr>
        <w:tab/>
        <w:t>Should the team fail to travel to an away fixture in Year 1 they must travel in year 2.</w:t>
      </w:r>
    </w:p>
    <w:p w:rsidR="00E328B8" w:rsidRDefault="00E328B8" w:rsidP="00E328B8">
      <w:pPr>
        <w:pStyle w:val="NoSpacing"/>
        <w:rPr>
          <w:rFonts w:ascii="Arial" w:hAnsi="Arial"/>
          <w:bCs/>
          <w:sz w:val="18"/>
          <w:szCs w:val="18"/>
        </w:rPr>
      </w:pPr>
    </w:p>
    <w:p w:rsidR="00E328B8" w:rsidRDefault="00E328B8" w:rsidP="00E328B8">
      <w:pPr>
        <w:pStyle w:val="NoSpacing"/>
        <w:ind w:left="709" w:hanging="709"/>
        <w:rPr>
          <w:rFonts w:ascii="Arial" w:hAnsi="Arial"/>
          <w:sz w:val="18"/>
          <w:szCs w:val="18"/>
        </w:rPr>
      </w:pPr>
      <w:r>
        <w:rPr>
          <w:rFonts w:ascii="Arial" w:hAnsi="Arial"/>
          <w:bCs/>
          <w:sz w:val="18"/>
          <w:szCs w:val="18"/>
        </w:rPr>
        <w:t>8.</w:t>
      </w:r>
      <w:r>
        <w:rPr>
          <w:rFonts w:ascii="Arial" w:hAnsi="Arial"/>
          <w:bCs/>
          <w:sz w:val="18"/>
          <w:szCs w:val="18"/>
        </w:rPr>
        <w:tab/>
        <w:t xml:space="preserve">League Points – as per Article 9 </w:t>
      </w:r>
      <w:r>
        <w:rPr>
          <w:rFonts w:ascii="Arial" w:hAnsi="Arial"/>
          <w:bCs/>
          <w:sz w:val="18"/>
          <w:szCs w:val="18"/>
          <w:u w:val="single"/>
        </w:rPr>
        <w:t>and</w:t>
      </w:r>
      <w:r>
        <w:rPr>
          <w:rFonts w:ascii="Arial" w:hAnsi="Arial"/>
          <w:bCs/>
          <w:sz w:val="18"/>
          <w:szCs w:val="18"/>
        </w:rPr>
        <w:t xml:space="preserve"> Annex A.10</w:t>
      </w:r>
    </w:p>
    <w:p w:rsidR="00E328B8" w:rsidRDefault="00E328B8" w:rsidP="00E328B8">
      <w:pPr>
        <w:pStyle w:val="NoSpacing"/>
        <w:rPr>
          <w:rFonts w:ascii="Arial" w:hAnsi="Arial"/>
          <w:bCs/>
          <w:sz w:val="18"/>
          <w:szCs w:val="18"/>
        </w:rPr>
      </w:pPr>
      <w:r>
        <w:rPr>
          <w:rFonts w:ascii="Arial" w:hAnsi="Arial"/>
          <w:sz w:val="18"/>
          <w:szCs w:val="18"/>
        </w:rPr>
        <w:tab/>
      </w:r>
    </w:p>
    <w:p w:rsidR="00E328B8" w:rsidRDefault="00E328B8" w:rsidP="00E328B8">
      <w:pPr>
        <w:pStyle w:val="NoSpacing"/>
        <w:ind w:left="709" w:hanging="709"/>
        <w:rPr>
          <w:rFonts w:ascii="Arial" w:hAnsi="Arial"/>
          <w:bCs/>
          <w:sz w:val="18"/>
          <w:szCs w:val="18"/>
        </w:rPr>
      </w:pPr>
      <w:r>
        <w:rPr>
          <w:rFonts w:ascii="Arial" w:hAnsi="Arial"/>
          <w:bCs/>
          <w:sz w:val="18"/>
          <w:szCs w:val="18"/>
        </w:rPr>
        <w:t xml:space="preserve">9. </w:t>
      </w:r>
      <w:r>
        <w:rPr>
          <w:rFonts w:ascii="Arial" w:hAnsi="Arial"/>
          <w:bCs/>
          <w:sz w:val="18"/>
          <w:szCs w:val="18"/>
        </w:rPr>
        <w:tab/>
        <w:t xml:space="preserve">Pan Munster Competitions: </w:t>
      </w:r>
    </w:p>
    <w:p w:rsidR="00E328B8" w:rsidRDefault="00E328B8" w:rsidP="00E328B8">
      <w:pPr>
        <w:pStyle w:val="NoSpacing"/>
        <w:ind w:left="720" w:hanging="11"/>
        <w:rPr>
          <w:rFonts w:ascii="Arial" w:hAnsi="Arial"/>
          <w:bCs/>
          <w:sz w:val="18"/>
          <w:szCs w:val="18"/>
        </w:rPr>
      </w:pPr>
      <w:r>
        <w:rPr>
          <w:rFonts w:ascii="Arial" w:hAnsi="Arial"/>
          <w:bCs/>
          <w:sz w:val="18"/>
          <w:szCs w:val="18"/>
        </w:rPr>
        <w:t>(a)  The home team will nominate the day on which the game will proceed, the away team will nominate the time at which the game will be played.</w:t>
      </w:r>
    </w:p>
    <w:p w:rsidR="00E328B8" w:rsidRDefault="00E328B8" w:rsidP="00E328B8">
      <w:pPr>
        <w:pStyle w:val="NoSpacing"/>
        <w:ind w:left="567" w:hanging="567"/>
        <w:rPr>
          <w:rFonts w:ascii="Arial" w:hAnsi="Arial"/>
          <w:bCs/>
          <w:sz w:val="18"/>
          <w:szCs w:val="18"/>
        </w:rPr>
      </w:pPr>
    </w:p>
    <w:p w:rsidR="00E328B8" w:rsidRDefault="00E328B8" w:rsidP="00E328B8">
      <w:pPr>
        <w:pStyle w:val="NoSpacing"/>
        <w:ind w:left="709" w:hanging="709"/>
        <w:rPr>
          <w:rFonts w:ascii="Arial" w:hAnsi="Arial"/>
          <w:bCs/>
          <w:sz w:val="18"/>
          <w:szCs w:val="18"/>
        </w:rPr>
      </w:pPr>
      <w:r>
        <w:rPr>
          <w:rFonts w:ascii="Arial" w:hAnsi="Arial"/>
          <w:bCs/>
          <w:sz w:val="18"/>
          <w:szCs w:val="18"/>
        </w:rPr>
        <w:tab/>
        <w:t>(b) The Top 3 teams in each seeding group will proceed to the Munster Cup</w:t>
      </w:r>
    </w:p>
    <w:p w:rsidR="00E328B8" w:rsidRDefault="00E328B8" w:rsidP="00E328B8">
      <w:pPr>
        <w:pStyle w:val="NoSpacing"/>
        <w:ind w:left="567" w:hanging="567"/>
        <w:rPr>
          <w:rFonts w:ascii="Arial" w:hAnsi="Arial"/>
          <w:bCs/>
          <w:sz w:val="18"/>
          <w:szCs w:val="18"/>
        </w:rPr>
      </w:pPr>
    </w:p>
    <w:p w:rsidR="00E328B8" w:rsidRDefault="00E328B8" w:rsidP="00E328B8">
      <w:pPr>
        <w:pStyle w:val="NoSpacing"/>
        <w:ind w:left="709" w:hanging="709"/>
        <w:rPr>
          <w:rFonts w:ascii="Arial" w:hAnsi="Arial"/>
          <w:sz w:val="18"/>
          <w:szCs w:val="18"/>
        </w:rPr>
      </w:pPr>
      <w:r>
        <w:rPr>
          <w:rFonts w:ascii="Arial" w:hAnsi="Arial"/>
          <w:bCs/>
          <w:sz w:val="18"/>
          <w:szCs w:val="18"/>
        </w:rPr>
        <w:tab/>
        <w:t xml:space="preserve">(c) The remaining teams will be drawn into Munster Bowl and Munster Plate competition.  </w:t>
      </w:r>
    </w:p>
    <w:p w:rsidR="00E328B8" w:rsidRDefault="00E328B8" w:rsidP="00E328B8">
      <w:pPr>
        <w:pStyle w:val="NoSpacing"/>
        <w:ind w:left="567" w:hanging="567"/>
        <w:rPr>
          <w:rFonts w:ascii="Arial" w:hAnsi="Arial"/>
          <w:sz w:val="18"/>
          <w:szCs w:val="18"/>
        </w:rPr>
      </w:pPr>
    </w:p>
    <w:p w:rsidR="00E328B8" w:rsidRDefault="00E328B8" w:rsidP="00E328B8">
      <w:pPr>
        <w:pStyle w:val="NoSpacing"/>
        <w:ind w:left="709" w:hanging="709"/>
        <w:rPr>
          <w:rFonts w:ascii="Calibri" w:hAnsi="Calibri" w:cs="Times New Roman"/>
          <w:sz w:val="22"/>
          <w:szCs w:val="22"/>
        </w:rPr>
      </w:pPr>
      <w:r>
        <w:rPr>
          <w:rFonts w:ascii="Arial" w:hAnsi="Arial"/>
          <w:bCs/>
          <w:sz w:val="18"/>
          <w:szCs w:val="18"/>
        </w:rPr>
        <w:tab/>
        <w:t>Cognizance will be taken of game results from the seeding process so that competition at appropriate levels can be assigned to each team </w:t>
      </w:r>
    </w:p>
    <w:p w:rsidR="00E328B8" w:rsidRDefault="00E328B8" w:rsidP="00D944B9">
      <w:pPr>
        <w:ind w:left="720"/>
        <w:jc w:val="both"/>
        <w:rPr>
          <w:rFonts w:ascii="Arial" w:hAnsi="Arial" w:cs="Arial"/>
          <w:sz w:val="18"/>
          <w:szCs w:val="18"/>
        </w:rPr>
      </w:pPr>
    </w:p>
    <w:p w:rsidR="00E328B8" w:rsidRDefault="00E328B8" w:rsidP="00D944B9">
      <w:pPr>
        <w:ind w:left="720"/>
        <w:jc w:val="both"/>
        <w:rPr>
          <w:rFonts w:ascii="Arial" w:hAnsi="Arial" w:cs="Arial"/>
          <w:sz w:val="18"/>
          <w:szCs w:val="18"/>
        </w:rPr>
      </w:pPr>
    </w:p>
    <w:p w:rsidR="00E328B8" w:rsidRDefault="00E328B8" w:rsidP="00D944B9">
      <w:pPr>
        <w:ind w:left="720"/>
        <w:jc w:val="both"/>
        <w:rPr>
          <w:rFonts w:ascii="Arial" w:hAnsi="Arial" w:cs="Arial"/>
          <w:sz w:val="18"/>
          <w:szCs w:val="18"/>
        </w:rPr>
      </w:pPr>
    </w:p>
    <w:p w:rsidR="00E328B8" w:rsidRDefault="00E328B8" w:rsidP="00D944B9">
      <w:pPr>
        <w:ind w:left="720"/>
        <w:jc w:val="both"/>
        <w:rPr>
          <w:rFonts w:ascii="Arial" w:hAnsi="Arial" w:cs="Arial"/>
          <w:sz w:val="18"/>
          <w:szCs w:val="18"/>
        </w:rPr>
      </w:pPr>
    </w:p>
    <w:p w:rsidR="00E328B8" w:rsidRPr="00A00FC2" w:rsidRDefault="00E328B8" w:rsidP="00E328B8">
      <w:pPr>
        <w:jc w:val="both"/>
        <w:rPr>
          <w:rFonts w:ascii="Arial" w:hAnsi="Arial" w:cs="Arial"/>
          <w:b/>
          <w:sz w:val="32"/>
          <w:szCs w:val="18"/>
          <w:u w:val="single"/>
        </w:rPr>
      </w:pPr>
      <w:r w:rsidRPr="00A00FC2">
        <w:rPr>
          <w:rFonts w:ascii="Arial" w:hAnsi="Arial" w:cs="Arial"/>
          <w:b/>
          <w:sz w:val="32"/>
          <w:szCs w:val="18"/>
          <w:u w:val="single"/>
        </w:rPr>
        <w:t>Annex C.6.1.1 Schools</w:t>
      </w:r>
    </w:p>
    <w:p w:rsidR="00E328B8" w:rsidRDefault="00E328B8" w:rsidP="00E328B8">
      <w:pPr>
        <w:jc w:val="both"/>
        <w:rPr>
          <w:rFonts w:ascii="Arial" w:hAnsi="Arial" w:cs="Arial"/>
          <w:sz w:val="18"/>
          <w:szCs w:val="18"/>
        </w:rPr>
      </w:pPr>
    </w:p>
    <w:p w:rsidR="00E328B8" w:rsidRDefault="00E328B8" w:rsidP="00E328B8">
      <w:pPr>
        <w:jc w:val="both"/>
        <w:rPr>
          <w:rFonts w:ascii="Arial" w:hAnsi="Arial" w:cs="Arial"/>
          <w:sz w:val="18"/>
          <w:szCs w:val="18"/>
        </w:rPr>
      </w:pPr>
      <w:r w:rsidRPr="00E328B8">
        <w:rPr>
          <w:rFonts w:ascii="Arial" w:hAnsi="Arial" w:cs="Arial"/>
          <w:sz w:val="18"/>
          <w:szCs w:val="18"/>
        </w:rPr>
        <w:t>Relevant Sub-Committee:</w:t>
      </w:r>
      <w:r>
        <w:rPr>
          <w:rFonts w:ascii="Arial" w:hAnsi="Arial" w:cs="Arial"/>
          <w:sz w:val="18"/>
          <w:szCs w:val="18"/>
        </w:rPr>
        <w:t xml:space="preserve"> </w:t>
      </w:r>
      <w:r w:rsidRPr="00E328B8">
        <w:rPr>
          <w:rFonts w:ascii="Arial" w:hAnsi="Arial" w:cs="Arial"/>
          <w:sz w:val="18"/>
          <w:szCs w:val="18"/>
        </w:rPr>
        <w:t>Munster Schools Sub-Committee (MSSC)</w:t>
      </w:r>
    </w:p>
    <w:tbl>
      <w:tblPr>
        <w:tblW w:w="11560" w:type="dxa"/>
        <w:tblLook w:val="04A0" w:firstRow="1" w:lastRow="0" w:firstColumn="1" w:lastColumn="0" w:noHBand="0" w:noVBand="1"/>
      </w:tblPr>
      <w:tblGrid>
        <w:gridCol w:w="2089"/>
        <w:gridCol w:w="267"/>
        <w:gridCol w:w="3994"/>
        <w:gridCol w:w="3994"/>
        <w:gridCol w:w="1390"/>
      </w:tblGrid>
      <w:tr w:rsidR="00E328B8" w:rsidRPr="00E328B8" w:rsidTr="00E328B8">
        <w:trPr>
          <w:trHeight w:val="300"/>
        </w:trPr>
        <w:tc>
          <w:tcPr>
            <w:tcW w:w="11560" w:type="dxa"/>
            <w:gridSpan w:val="5"/>
            <w:tcBorders>
              <w:top w:val="nil"/>
              <w:left w:val="nil"/>
              <w:bottom w:val="nil"/>
              <w:right w:val="nil"/>
            </w:tcBorders>
            <w:shd w:val="clear" w:color="auto" w:fill="auto"/>
            <w:noWrap/>
            <w:vAlign w:val="bottom"/>
            <w:hideMark/>
          </w:tcPr>
          <w:p w:rsidR="00E328B8" w:rsidRDefault="00E328B8" w:rsidP="00E328B8">
            <w:pPr>
              <w:spacing w:after="0" w:line="240" w:lineRule="auto"/>
              <w:rPr>
                <w:rFonts w:ascii="Arial" w:eastAsia="Times New Roman" w:hAnsi="Arial" w:cs="Arial"/>
                <w:b/>
                <w:bCs/>
                <w:color w:val="000000"/>
                <w:sz w:val="18"/>
                <w:szCs w:val="18"/>
                <w:lang w:eastAsia="en-IE"/>
              </w:rPr>
            </w:pPr>
            <w:r w:rsidRPr="00E328B8">
              <w:rPr>
                <w:rFonts w:ascii="Arial" w:eastAsia="Times New Roman" w:hAnsi="Arial" w:cs="Arial"/>
                <w:b/>
                <w:bCs/>
                <w:color w:val="000000"/>
                <w:sz w:val="18"/>
                <w:szCs w:val="18"/>
                <w:lang w:eastAsia="en-IE"/>
              </w:rPr>
              <w:t>Note: e-</w:t>
            </w:r>
            <w:proofErr w:type="spellStart"/>
            <w:r w:rsidRPr="00E328B8">
              <w:rPr>
                <w:rFonts w:ascii="Arial" w:eastAsia="Times New Roman" w:hAnsi="Arial" w:cs="Arial"/>
                <w:b/>
                <w:bCs/>
                <w:color w:val="000000"/>
                <w:sz w:val="18"/>
                <w:szCs w:val="18"/>
                <w:lang w:eastAsia="en-IE"/>
              </w:rPr>
              <w:t>Teamsheets</w:t>
            </w:r>
            <w:proofErr w:type="spellEnd"/>
            <w:r w:rsidRPr="00E328B8">
              <w:rPr>
                <w:rFonts w:ascii="Arial" w:eastAsia="Times New Roman" w:hAnsi="Arial" w:cs="Arial"/>
                <w:b/>
                <w:bCs/>
                <w:color w:val="000000"/>
                <w:sz w:val="18"/>
                <w:szCs w:val="18"/>
                <w:lang w:eastAsia="en-IE"/>
              </w:rPr>
              <w:t xml:space="preserve"> must be used for ALL fixtures and no result shall be valid unless e-</w:t>
            </w:r>
            <w:proofErr w:type="spellStart"/>
            <w:r w:rsidRPr="00E328B8">
              <w:rPr>
                <w:rFonts w:ascii="Arial" w:eastAsia="Times New Roman" w:hAnsi="Arial" w:cs="Arial"/>
                <w:b/>
                <w:bCs/>
                <w:color w:val="000000"/>
                <w:sz w:val="18"/>
                <w:szCs w:val="18"/>
                <w:lang w:eastAsia="en-IE"/>
              </w:rPr>
              <w:t>teamsheets</w:t>
            </w:r>
            <w:proofErr w:type="spellEnd"/>
            <w:r w:rsidRPr="00E328B8">
              <w:rPr>
                <w:rFonts w:ascii="Arial" w:eastAsia="Times New Roman" w:hAnsi="Arial" w:cs="Arial"/>
                <w:b/>
                <w:bCs/>
                <w:color w:val="000000"/>
                <w:sz w:val="18"/>
                <w:szCs w:val="18"/>
                <w:lang w:eastAsia="en-IE"/>
              </w:rPr>
              <w:t xml:space="preserve"> are used in</w:t>
            </w:r>
          </w:p>
          <w:p w:rsidR="00E328B8" w:rsidRPr="00E328B8" w:rsidRDefault="00E328B8" w:rsidP="00E328B8">
            <w:pPr>
              <w:spacing w:after="0" w:line="240" w:lineRule="auto"/>
              <w:rPr>
                <w:rFonts w:ascii="Arial" w:eastAsia="Times New Roman" w:hAnsi="Arial" w:cs="Arial"/>
                <w:b/>
                <w:bCs/>
                <w:color w:val="000000"/>
                <w:sz w:val="18"/>
                <w:szCs w:val="18"/>
                <w:lang w:eastAsia="en-IE"/>
              </w:rPr>
            </w:pPr>
            <w:r w:rsidRPr="00E328B8">
              <w:rPr>
                <w:rFonts w:ascii="Arial" w:eastAsia="Times New Roman" w:hAnsi="Arial" w:cs="Arial"/>
                <w:b/>
                <w:bCs/>
                <w:color w:val="000000"/>
                <w:sz w:val="18"/>
                <w:szCs w:val="18"/>
                <w:lang w:eastAsia="en-IE"/>
              </w:rPr>
              <w:t>accordance with Annex A.6</w:t>
            </w:r>
          </w:p>
        </w:tc>
      </w:tr>
      <w:tr w:rsidR="00E328B8" w:rsidRPr="00E328B8" w:rsidTr="00E328B8">
        <w:trPr>
          <w:trHeight w:val="300"/>
        </w:trPr>
        <w:tc>
          <w:tcPr>
            <w:tcW w:w="10170" w:type="dxa"/>
            <w:gridSpan w:val="4"/>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sz w:val="18"/>
                <w:szCs w:val="18"/>
                <w:lang w:eastAsia="en-IE"/>
              </w:rPr>
            </w:pPr>
            <w:r w:rsidRPr="00E328B8">
              <w:rPr>
                <w:rFonts w:ascii="Arial" w:eastAsia="Times New Roman" w:hAnsi="Arial" w:cs="Arial"/>
                <w:sz w:val="18"/>
                <w:szCs w:val="18"/>
                <w:lang w:eastAsia="en-IE"/>
              </w:rPr>
              <w:t xml:space="preserve">The following specific provisions are </w:t>
            </w:r>
            <w:r w:rsidRPr="00E328B8">
              <w:rPr>
                <w:rFonts w:ascii="Arial" w:eastAsia="Times New Roman" w:hAnsi="Arial" w:cs="Arial"/>
                <w:sz w:val="18"/>
                <w:szCs w:val="18"/>
                <w:u w:val="single"/>
                <w:lang w:eastAsia="en-IE"/>
              </w:rPr>
              <w:t>in addition</w:t>
            </w:r>
            <w:r w:rsidRPr="00E328B8">
              <w:rPr>
                <w:rFonts w:ascii="Arial" w:eastAsia="Times New Roman" w:hAnsi="Arial" w:cs="Arial"/>
                <w:sz w:val="18"/>
                <w:szCs w:val="18"/>
                <w:lang w:eastAsia="en-IE"/>
              </w:rPr>
              <w:t xml:space="preserve"> to the general provisions covering all fixtures </w:t>
            </w:r>
            <w:r w:rsidRPr="00E328B8">
              <w:rPr>
                <w:rFonts w:ascii="Arial" w:eastAsia="Times New Roman" w:hAnsi="Arial" w:cs="Arial"/>
                <w:sz w:val="18"/>
                <w:szCs w:val="18"/>
                <w:u w:val="single"/>
                <w:lang w:eastAsia="en-IE"/>
              </w:rPr>
              <w:t>and</w:t>
            </w:r>
            <w:r w:rsidRPr="00E328B8">
              <w:rPr>
                <w:rFonts w:ascii="Arial" w:eastAsia="Times New Roman" w:hAnsi="Arial" w:cs="Arial"/>
                <w:sz w:val="18"/>
                <w:szCs w:val="18"/>
                <w:lang w:eastAsia="en-IE"/>
              </w:rPr>
              <w:t xml:space="preserve"> those in Annex C.6.0</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sz w:val="18"/>
                <w:szCs w:val="18"/>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single" w:sz="4" w:space="0" w:color="auto"/>
              <w:left w:val="nil"/>
              <w:bottom w:val="single" w:sz="4" w:space="0" w:color="auto"/>
              <w:right w:val="nil"/>
            </w:tcBorders>
            <w:shd w:val="clear" w:color="auto" w:fill="auto"/>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Competition Name</w:t>
            </w:r>
          </w:p>
        </w:tc>
        <w:tc>
          <w:tcPr>
            <w:tcW w:w="93" w:type="dxa"/>
            <w:tcBorders>
              <w:top w:val="single" w:sz="4" w:space="0" w:color="auto"/>
              <w:left w:val="nil"/>
              <w:bottom w:val="single" w:sz="4" w:space="0" w:color="auto"/>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Munster Schools Senior Cup</w:t>
            </w:r>
          </w:p>
        </w:tc>
        <w:tc>
          <w:tcPr>
            <w:tcW w:w="3994" w:type="dxa"/>
            <w:tcBorders>
              <w:top w:val="single" w:sz="4" w:space="0" w:color="auto"/>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20"/>
                <w:szCs w:val="20"/>
                <w:lang w:eastAsia="en-IE"/>
              </w:rPr>
            </w:pPr>
            <w:r w:rsidRPr="00E328B8">
              <w:rPr>
                <w:rFonts w:ascii="Arial" w:eastAsia="Times New Roman" w:hAnsi="Arial" w:cs="Arial"/>
                <w:color w:val="000000"/>
                <w:sz w:val="20"/>
                <w:szCs w:val="20"/>
                <w:lang w:eastAsia="en-IE"/>
              </w:rPr>
              <w:t>Munster Schools Junior Cup</w:t>
            </w:r>
          </w:p>
        </w:tc>
        <w:tc>
          <w:tcPr>
            <w:tcW w:w="1390" w:type="dxa"/>
            <w:tcBorders>
              <w:top w:val="nil"/>
              <w:left w:val="nil"/>
              <w:bottom w:val="nil"/>
              <w:right w:val="nil"/>
            </w:tcBorders>
            <w:shd w:val="clear" w:color="auto" w:fill="auto"/>
            <w:noWrap/>
            <w:vAlign w:val="center"/>
            <w:hideMark/>
          </w:tcPr>
          <w:p w:rsidR="00E328B8" w:rsidRPr="00E328B8" w:rsidRDefault="00E328B8" w:rsidP="00E328B8">
            <w:pPr>
              <w:spacing w:after="0" w:line="240" w:lineRule="auto"/>
              <w:jc w:val="center"/>
              <w:rPr>
                <w:rFonts w:ascii="Arial" w:eastAsia="Times New Roman" w:hAnsi="Arial" w:cs="Arial"/>
                <w:color w:val="000000"/>
                <w:sz w:val="20"/>
                <w:szCs w:val="20"/>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single" w:sz="4" w:space="0" w:color="auto"/>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Trophy</w:t>
            </w:r>
          </w:p>
        </w:tc>
        <w:tc>
          <w:tcPr>
            <w:tcW w:w="93"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20"/>
                <w:szCs w:val="20"/>
                <w:lang w:eastAsia="en-IE"/>
              </w:rPr>
            </w:pPr>
            <w:r w:rsidRPr="00E328B8">
              <w:rPr>
                <w:rFonts w:ascii="Arial" w:eastAsia="Times New Roman" w:hAnsi="Arial" w:cs="Arial"/>
                <w:color w:val="000000"/>
                <w:sz w:val="20"/>
                <w:szCs w:val="20"/>
                <w:lang w:eastAsia="en-IE"/>
              </w:rPr>
              <w:t>Munster Schools Senior Cup</w:t>
            </w:r>
          </w:p>
        </w:tc>
        <w:tc>
          <w:tcPr>
            <w:tcW w:w="3994" w:type="dxa"/>
            <w:tcBorders>
              <w:top w:val="single" w:sz="4" w:space="0" w:color="auto"/>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Munster Schools Junior Cup</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single" w:sz="4" w:space="0" w:color="auto"/>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Presented by</w:t>
            </w:r>
          </w:p>
        </w:tc>
        <w:tc>
          <w:tcPr>
            <w:tcW w:w="93"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single" w:sz="4" w:space="0" w:color="auto"/>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Fixtures Sec</w:t>
            </w:r>
          </w:p>
        </w:tc>
        <w:tc>
          <w:tcPr>
            <w:tcW w:w="93" w:type="dxa"/>
            <w:tcBorders>
              <w:top w:val="nil"/>
              <w:left w:val="nil"/>
              <w:bottom w:val="single" w:sz="4" w:space="0" w:color="auto"/>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single" w:sz="4" w:space="0" w:color="auto"/>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single" w:sz="4" w:space="0" w:color="auto"/>
              <w:right w:val="single" w:sz="4" w:space="0" w:color="auto"/>
            </w:tcBorders>
            <w:shd w:val="clear" w:color="auto" w:fill="auto"/>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Player Status / LTPD</w:t>
            </w:r>
          </w:p>
        </w:tc>
        <w:tc>
          <w:tcPr>
            <w:tcW w:w="93"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Under 19 as at 1st January   </w:t>
            </w:r>
          </w:p>
        </w:tc>
        <w:tc>
          <w:tcPr>
            <w:tcW w:w="3994"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Under 16 as at 1st January  </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LTPD Stage</w:t>
            </w:r>
          </w:p>
        </w:tc>
        <w:tc>
          <w:tcPr>
            <w:tcW w:w="93"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Stage 4</w:t>
            </w:r>
          </w:p>
        </w:tc>
        <w:tc>
          <w:tcPr>
            <w:tcW w:w="3994"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 Stage 3</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Eligible Teams                                                                                                                                                                                                                                                                </w:t>
            </w:r>
          </w:p>
        </w:tc>
        <w:tc>
          <w:tcPr>
            <w:tcW w:w="93" w:type="dxa"/>
            <w:tcBorders>
              <w:top w:val="nil"/>
              <w:left w:val="nil"/>
              <w:bottom w:val="single" w:sz="4" w:space="0" w:color="auto"/>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FF0000"/>
                <w:sz w:val="18"/>
                <w:szCs w:val="18"/>
                <w:lang w:eastAsia="en-IE"/>
              </w:rPr>
            </w:pPr>
            <w:r w:rsidRPr="00E328B8">
              <w:rPr>
                <w:rFonts w:ascii="Arial" w:eastAsia="Times New Roman" w:hAnsi="Arial" w:cs="Arial"/>
                <w:color w:val="FF0000"/>
                <w:sz w:val="18"/>
                <w:szCs w:val="18"/>
                <w:lang w:eastAsia="en-IE"/>
              </w:rPr>
              <w:t> </w:t>
            </w:r>
          </w:p>
        </w:tc>
        <w:tc>
          <w:tcPr>
            <w:tcW w:w="3994"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FF0000"/>
                <w:sz w:val="18"/>
                <w:szCs w:val="18"/>
                <w:lang w:eastAsia="en-IE"/>
              </w:rPr>
            </w:pPr>
            <w:r w:rsidRPr="00E328B8">
              <w:rPr>
                <w:rFonts w:ascii="Arial" w:eastAsia="Times New Roman" w:hAnsi="Arial" w:cs="Arial"/>
                <w:color w:val="FF0000"/>
                <w:sz w:val="18"/>
                <w:szCs w:val="18"/>
                <w:lang w:eastAsia="en-IE"/>
              </w:rPr>
              <w:t> </w:t>
            </w:r>
          </w:p>
        </w:tc>
        <w:tc>
          <w:tcPr>
            <w:tcW w:w="1390" w:type="dxa"/>
            <w:tcBorders>
              <w:top w:val="nil"/>
              <w:left w:val="nil"/>
              <w:bottom w:val="nil"/>
              <w:right w:val="nil"/>
            </w:tcBorders>
            <w:shd w:val="clear" w:color="auto" w:fill="auto"/>
            <w:hideMark/>
          </w:tcPr>
          <w:p w:rsidR="00E328B8" w:rsidRPr="00E328B8" w:rsidRDefault="00E328B8" w:rsidP="00E328B8">
            <w:pPr>
              <w:spacing w:after="0" w:line="240" w:lineRule="auto"/>
              <w:rPr>
                <w:rFonts w:ascii="Arial" w:eastAsia="Times New Roman" w:hAnsi="Arial" w:cs="Arial"/>
                <w:color w:val="FF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Entry Fee</w:t>
            </w:r>
          </w:p>
        </w:tc>
        <w:tc>
          <w:tcPr>
            <w:tcW w:w="93"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single" w:sz="4" w:space="0" w:color="auto"/>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MSSC</w:t>
            </w:r>
          </w:p>
        </w:tc>
        <w:tc>
          <w:tcPr>
            <w:tcW w:w="3994"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MSSC</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960"/>
        </w:trPr>
        <w:tc>
          <w:tcPr>
            <w:tcW w:w="2089" w:type="dxa"/>
            <w:tcBorders>
              <w:top w:val="nil"/>
              <w:left w:val="nil"/>
              <w:bottom w:val="single" w:sz="4" w:space="0" w:color="auto"/>
              <w:right w:val="nil"/>
            </w:tcBorders>
            <w:shd w:val="clear" w:color="auto" w:fill="auto"/>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Deadline for Submission of Player Panel (Name, DOB, IRFU </w:t>
            </w:r>
            <w:proofErr w:type="spellStart"/>
            <w:r w:rsidRPr="00E328B8">
              <w:rPr>
                <w:rFonts w:ascii="Arial" w:eastAsia="Times New Roman" w:hAnsi="Arial" w:cs="Arial"/>
                <w:color w:val="000000"/>
                <w:sz w:val="18"/>
                <w:szCs w:val="18"/>
                <w:lang w:eastAsia="en-IE"/>
              </w:rPr>
              <w:t>Reg</w:t>
            </w:r>
            <w:proofErr w:type="spellEnd"/>
            <w:r w:rsidRPr="00E328B8">
              <w:rPr>
                <w:rFonts w:ascii="Arial" w:eastAsia="Times New Roman" w:hAnsi="Arial" w:cs="Arial"/>
                <w:color w:val="000000"/>
                <w:sz w:val="18"/>
                <w:szCs w:val="18"/>
                <w:lang w:eastAsia="en-IE"/>
              </w:rPr>
              <w:t xml:space="preserve"> No.)</w:t>
            </w:r>
          </w:p>
        </w:tc>
        <w:tc>
          <w:tcPr>
            <w:tcW w:w="93"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single" w:sz="4" w:space="0" w:color="auto"/>
              <w:right w:val="single" w:sz="4" w:space="0" w:color="auto"/>
            </w:tcBorders>
            <w:shd w:val="clear" w:color="auto" w:fill="auto"/>
            <w:vAlign w:val="center"/>
            <w:hideMark/>
          </w:tcPr>
          <w:p w:rsidR="00E328B8" w:rsidRPr="00E328B8" w:rsidRDefault="00E328B8" w:rsidP="00E328B8">
            <w:pPr>
              <w:spacing w:after="0" w:line="240" w:lineRule="auto"/>
              <w:rPr>
                <w:rFonts w:ascii="Arial" w:eastAsia="Times New Roman" w:hAnsi="Arial" w:cs="Arial"/>
                <w:sz w:val="18"/>
                <w:szCs w:val="18"/>
                <w:lang w:eastAsia="en-IE"/>
              </w:rPr>
            </w:pPr>
            <w:r w:rsidRPr="00E328B8">
              <w:rPr>
                <w:rFonts w:ascii="Arial" w:eastAsia="Times New Roman" w:hAnsi="Arial" w:cs="Arial"/>
                <w:sz w:val="18"/>
                <w:szCs w:val="18"/>
                <w:lang w:eastAsia="en-IE"/>
              </w:rPr>
              <w:t>September 9th</w:t>
            </w:r>
          </w:p>
        </w:tc>
        <w:tc>
          <w:tcPr>
            <w:tcW w:w="3994" w:type="dxa"/>
            <w:tcBorders>
              <w:top w:val="nil"/>
              <w:left w:val="nil"/>
              <w:bottom w:val="single" w:sz="4" w:space="0" w:color="auto"/>
              <w:right w:val="single" w:sz="4" w:space="0" w:color="auto"/>
            </w:tcBorders>
            <w:shd w:val="clear" w:color="auto" w:fill="auto"/>
            <w:vAlign w:val="center"/>
            <w:hideMark/>
          </w:tcPr>
          <w:p w:rsidR="00E328B8" w:rsidRPr="00E328B8" w:rsidRDefault="00E328B8" w:rsidP="00E328B8">
            <w:pPr>
              <w:spacing w:after="0" w:line="240" w:lineRule="auto"/>
              <w:rPr>
                <w:rFonts w:ascii="Arial" w:eastAsia="Times New Roman" w:hAnsi="Arial" w:cs="Arial"/>
                <w:sz w:val="18"/>
                <w:szCs w:val="18"/>
                <w:lang w:eastAsia="en-IE"/>
              </w:rPr>
            </w:pPr>
            <w:r w:rsidRPr="00E328B8">
              <w:rPr>
                <w:rFonts w:ascii="Arial" w:eastAsia="Times New Roman" w:hAnsi="Arial" w:cs="Arial"/>
                <w:sz w:val="18"/>
                <w:szCs w:val="18"/>
                <w:lang w:eastAsia="en-IE"/>
              </w:rPr>
              <w:t>September 9th</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9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Format </w:t>
            </w:r>
          </w:p>
        </w:tc>
        <w:tc>
          <w:tcPr>
            <w:tcW w:w="93"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Knockout</w:t>
            </w:r>
          </w:p>
        </w:tc>
        <w:tc>
          <w:tcPr>
            <w:tcW w:w="3994"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Knockout</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p>
        </w:tc>
      </w:tr>
      <w:tr w:rsidR="00E328B8" w:rsidRPr="00E328B8" w:rsidTr="00E328B8">
        <w:trPr>
          <w:trHeight w:val="168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Competition Rules</w:t>
            </w:r>
          </w:p>
        </w:tc>
        <w:tc>
          <w:tcPr>
            <w:tcW w:w="93"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Duration: 70 minutes.                                             Only properly registered players are allowed play. Incorrect player registration numbers = disqualification. Correctly completed E-</w:t>
            </w:r>
            <w:proofErr w:type="spellStart"/>
            <w:r w:rsidRPr="00E328B8">
              <w:rPr>
                <w:rFonts w:ascii="Arial" w:eastAsia="Times New Roman" w:hAnsi="Arial" w:cs="Arial"/>
                <w:color w:val="000000"/>
                <w:sz w:val="18"/>
                <w:szCs w:val="18"/>
                <w:lang w:eastAsia="en-IE"/>
              </w:rPr>
              <w:t>teamsheets</w:t>
            </w:r>
            <w:proofErr w:type="spellEnd"/>
            <w:r w:rsidRPr="00E328B8">
              <w:rPr>
                <w:rFonts w:ascii="Arial" w:eastAsia="Times New Roman" w:hAnsi="Arial" w:cs="Arial"/>
                <w:color w:val="000000"/>
                <w:sz w:val="18"/>
                <w:szCs w:val="18"/>
                <w:lang w:eastAsia="en-IE"/>
              </w:rPr>
              <w:t xml:space="preserve"> must be used and MUST be exchanged prior to kick-off. </w:t>
            </w:r>
          </w:p>
        </w:tc>
        <w:tc>
          <w:tcPr>
            <w:tcW w:w="3994"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Duration: 70 minutes.                                             Only properly registered players are allowed play. Incorrect player registration numbers = disqualification. Correctly completed E-</w:t>
            </w:r>
            <w:proofErr w:type="spellStart"/>
            <w:r w:rsidRPr="00E328B8">
              <w:rPr>
                <w:rFonts w:ascii="Arial" w:eastAsia="Times New Roman" w:hAnsi="Arial" w:cs="Arial"/>
                <w:color w:val="000000"/>
                <w:sz w:val="18"/>
                <w:szCs w:val="18"/>
                <w:lang w:eastAsia="en-IE"/>
              </w:rPr>
              <w:t>teamsheets</w:t>
            </w:r>
            <w:proofErr w:type="spellEnd"/>
            <w:r w:rsidRPr="00E328B8">
              <w:rPr>
                <w:rFonts w:ascii="Arial" w:eastAsia="Times New Roman" w:hAnsi="Arial" w:cs="Arial"/>
                <w:color w:val="000000"/>
                <w:sz w:val="18"/>
                <w:szCs w:val="18"/>
                <w:lang w:eastAsia="en-IE"/>
              </w:rPr>
              <w:t xml:space="preserve"> must be used and MUST be exchanged prior to kick-off. </w:t>
            </w: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No. Subs</w:t>
            </w:r>
          </w:p>
        </w:tc>
        <w:tc>
          <w:tcPr>
            <w:tcW w:w="93"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Maximum of 8 including full front row cover</w:t>
            </w:r>
          </w:p>
        </w:tc>
        <w:tc>
          <w:tcPr>
            <w:tcW w:w="3994"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Maximum of 8 including full front row cover</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Venues</w:t>
            </w:r>
          </w:p>
        </w:tc>
        <w:tc>
          <w:tcPr>
            <w:tcW w:w="93"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FSC / MSSC</w:t>
            </w:r>
          </w:p>
        </w:tc>
        <w:tc>
          <w:tcPr>
            <w:tcW w:w="3994"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FSC / MSSC</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15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p>
        </w:tc>
      </w:tr>
      <w:tr w:rsidR="00E328B8" w:rsidRPr="00E328B8" w:rsidTr="00E328B8">
        <w:trPr>
          <w:trHeight w:val="300"/>
        </w:trPr>
        <w:tc>
          <w:tcPr>
            <w:tcW w:w="2089" w:type="dxa"/>
            <w:tcBorders>
              <w:top w:val="nil"/>
              <w:left w:val="nil"/>
              <w:bottom w:val="single" w:sz="4" w:space="0" w:color="auto"/>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Final Venue</w:t>
            </w:r>
          </w:p>
        </w:tc>
        <w:tc>
          <w:tcPr>
            <w:tcW w:w="93"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3994"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Article 5</w:t>
            </w:r>
          </w:p>
        </w:tc>
        <w:tc>
          <w:tcPr>
            <w:tcW w:w="3994"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Article 5</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6176" w:type="dxa"/>
            <w:gridSpan w:val="3"/>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Fixtures Draw for both competitions is the same.</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6176" w:type="dxa"/>
            <w:gridSpan w:val="3"/>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The open draw for the competitions will take place in November       </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6176" w:type="dxa"/>
            <w:gridSpan w:val="3"/>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 draw for each round is made after the conclusion of the previous round.</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6176" w:type="dxa"/>
            <w:gridSpan w:val="3"/>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No two teams can meet twice until the final.</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6176" w:type="dxa"/>
            <w:gridSpan w:val="3"/>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Drawn games in </w:t>
            </w:r>
            <w:r w:rsidRPr="00E328B8">
              <w:rPr>
                <w:rFonts w:ascii="Arial" w:eastAsia="Times New Roman" w:hAnsi="Arial" w:cs="Arial"/>
                <w:b/>
                <w:bCs/>
                <w:color w:val="000000"/>
                <w:sz w:val="18"/>
                <w:szCs w:val="18"/>
                <w:u w:val="single"/>
                <w:lang w:eastAsia="en-IE"/>
              </w:rPr>
              <w:t>First Round</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0170" w:type="dxa"/>
            <w:gridSpan w:val="4"/>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sz w:val="18"/>
                <w:szCs w:val="18"/>
                <w:lang w:eastAsia="en-IE"/>
              </w:rPr>
              <w:t>Score Draw</w:t>
            </w:r>
            <w:r w:rsidRPr="00E328B8">
              <w:rPr>
                <w:rFonts w:ascii="Arial" w:eastAsia="Times New Roman" w:hAnsi="Arial" w:cs="Arial"/>
                <w:color w:val="000000"/>
                <w:sz w:val="18"/>
                <w:szCs w:val="18"/>
                <w:lang w:eastAsia="en-IE"/>
              </w:rPr>
              <w:t xml:space="preserve"> =&gt; Criteria per Annex A.XI.2   [i.e.(</w:t>
            </w:r>
            <w:proofErr w:type="spellStart"/>
            <w:r w:rsidRPr="00E328B8">
              <w:rPr>
                <w:rFonts w:ascii="Arial" w:eastAsia="Times New Roman" w:hAnsi="Arial" w:cs="Arial"/>
                <w:color w:val="000000"/>
                <w:sz w:val="18"/>
                <w:szCs w:val="18"/>
                <w:lang w:eastAsia="en-IE"/>
              </w:rPr>
              <w:t>i</w:t>
            </w:r>
            <w:proofErr w:type="spellEnd"/>
            <w:r w:rsidRPr="00E328B8">
              <w:rPr>
                <w:rFonts w:ascii="Arial" w:eastAsia="Times New Roman" w:hAnsi="Arial" w:cs="Arial"/>
                <w:color w:val="000000"/>
                <w:sz w:val="18"/>
                <w:szCs w:val="18"/>
                <w:lang w:eastAsia="en-IE"/>
              </w:rPr>
              <w:t>) Number of Tries   (ii) First Try    (iii) First Score]</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10170" w:type="dxa"/>
            <w:gridSpan w:val="4"/>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No Score Draw in First Round =&gt; Penalty shoot-out (No replays in 1st Round) as per Annex A.XI.2</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6176" w:type="dxa"/>
            <w:gridSpan w:val="3"/>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u w:val="single"/>
                <w:lang w:eastAsia="en-IE"/>
              </w:rPr>
            </w:pPr>
            <w:r w:rsidRPr="00E328B8">
              <w:rPr>
                <w:rFonts w:ascii="Arial" w:eastAsia="Times New Roman" w:hAnsi="Arial" w:cs="Arial"/>
                <w:color w:val="000000"/>
                <w:sz w:val="18"/>
                <w:szCs w:val="18"/>
                <w:u w:val="single"/>
                <w:lang w:eastAsia="en-IE"/>
              </w:rPr>
              <w:t>Drawn games in 2nd &amp; subsequent Rounds (incl. Finals)</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u w:val="single"/>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Draw =&gt; Replay</w:t>
            </w: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0170" w:type="dxa"/>
            <w:gridSpan w:val="4"/>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If the Replay is a Score Draw =&gt; the Score Draw sequence above is used (see Annex A.XI.2)</w:t>
            </w: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r>
      <w:tr w:rsidR="00E328B8" w:rsidRPr="00E328B8" w:rsidTr="00E328B8">
        <w:trPr>
          <w:trHeight w:val="300"/>
        </w:trPr>
        <w:tc>
          <w:tcPr>
            <w:tcW w:w="6176" w:type="dxa"/>
            <w:gridSpan w:val="3"/>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If the Replay is a 0-0 draw =&gt; Penalty shoot-out as per Annex A.XI.2</w:t>
            </w: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2089" w:type="dxa"/>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9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3994"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1390"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bl>
    <w:p w:rsidR="00E328B8" w:rsidRDefault="00E328B8" w:rsidP="00D944B9">
      <w:pPr>
        <w:ind w:left="720"/>
        <w:jc w:val="both"/>
        <w:rPr>
          <w:rFonts w:ascii="Arial" w:hAnsi="Arial" w:cs="Arial"/>
          <w:sz w:val="18"/>
          <w:szCs w:val="18"/>
        </w:rPr>
      </w:pPr>
    </w:p>
    <w:p w:rsidR="00D944B9" w:rsidRPr="00A00FC2" w:rsidRDefault="00D944B9" w:rsidP="00D944B9">
      <w:pPr>
        <w:rPr>
          <w:rFonts w:ascii="Arial" w:eastAsia="Times New Roman" w:hAnsi="Arial" w:cs="Arial"/>
          <w:color w:val="000000"/>
          <w:sz w:val="24"/>
        </w:rPr>
      </w:pPr>
    </w:p>
    <w:p w:rsidR="00D944B9" w:rsidRPr="00A00FC2" w:rsidRDefault="00E328B8" w:rsidP="00D944B9">
      <w:pPr>
        <w:rPr>
          <w:b/>
          <w:sz w:val="32"/>
          <w:u w:val="single"/>
        </w:rPr>
      </w:pPr>
      <w:r w:rsidRPr="00A00FC2">
        <w:rPr>
          <w:b/>
          <w:sz w:val="32"/>
          <w:u w:val="single"/>
        </w:rPr>
        <w:t>Annex C 6.1.2 Schools</w:t>
      </w:r>
    </w:p>
    <w:tbl>
      <w:tblPr>
        <w:tblW w:w="10341" w:type="dxa"/>
        <w:tblLook w:val="04A0" w:firstRow="1" w:lastRow="0" w:firstColumn="1" w:lastColumn="0" w:noHBand="0" w:noVBand="1"/>
      </w:tblPr>
      <w:tblGrid>
        <w:gridCol w:w="1899"/>
        <w:gridCol w:w="267"/>
        <w:gridCol w:w="4172"/>
        <w:gridCol w:w="4183"/>
      </w:tblGrid>
      <w:tr w:rsidR="00E328B8" w:rsidRPr="00E328B8" w:rsidTr="00E328B8">
        <w:trPr>
          <w:trHeight w:val="300"/>
        </w:trPr>
        <w:tc>
          <w:tcPr>
            <w:tcW w:w="10341" w:type="dxa"/>
            <w:gridSpan w:val="4"/>
            <w:tcBorders>
              <w:top w:val="nil"/>
              <w:left w:val="nil"/>
              <w:bottom w:val="nil"/>
              <w:right w:val="nil"/>
            </w:tcBorders>
            <w:shd w:val="clear" w:color="auto" w:fill="auto"/>
            <w:noWrap/>
            <w:vAlign w:val="bottom"/>
            <w:hideMark/>
          </w:tcPr>
          <w:p w:rsidR="00E328B8" w:rsidRDefault="00E328B8" w:rsidP="00E328B8">
            <w:pPr>
              <w:spacing w:after="0" w:line="240" w:lineRule="auto"/>
              <w:rPr>
                <w:rFonts w:ascii="Arial" w:eastAsia="Times New Roman" w:hAnsi="Arial" w:cs="Arial"/>
                <w:b/>
                <w:bCs/>
                <w:color w:val="000000"/>
                <w:sz w:val="18"/>
                <w:szCs w:val="18"/>
                <w:lang w:eastAsia="en-IE"/>
              </w:rPr>
            </w:pPr>
            <w:r w:rsidRPr="00E328B8">
              <w:rPr>
                <w:rFonts w:ascii="Arial" w:eastAsia="Times New Roman" w:hAnsi="Arial" w:cs="Arial"/>
                <w:b/>
                <w:bCs/>
                <w:color w:val="000000"/>
                <w:sz w:val="18"/>
                <w:szCs w:val="18"/>
                <w:lang w:eastAsia="en-IE"/>
              </w:rPr>
              <w:t>Note: e-</w:t>
            </w:r>
            <w:proofErr w:type="spellStart"/>
            <w:r w:rsidRPr="00E328B8">
              <w:rPr>
                <w:rFonts w:ascii="Arial" w:eastAsia="Times New Roman" w:hAnsi="Arial" w:cs="Arial"/>
                <w:b/>
                <w:bCs/>
                <w:color w:val="000000"/>
                <w:sz w:val="18"/>
                <w:szCs w:val="18"/>
                <w:lang w:eastAsia="en-IE"/>
              </w:rPr>
              <w:t>Teamsheets</w:t>
            </w:r>
            <w:proofErr w:type="spellEnd"/>
            <w:r w:rsidRPr="00E328B8">
              <w:rPr>
                <w:rFonts w:ascii="Arial" w:eastAsia="Times New Roman" w:hAnsi="Arial" w:cs="Arial"/>
                <w:b/>
                <w:bCs/>
                <w:color w:val="000000"/>
                <w:sz w:val="18"/>
                <w:szCs w:val="18"/>
                <w:lang w:eastAsia="en-IE"/>
              </w:rPr>
              <w:t xml:space="preserve"> must be used for ALL fixtures and no result shall be valid unless  used in accordance with </w:t>
            </w:r>
          </w:p>
          <w:p w:rsidR="00E328B8" w:rsidRPr="00E328B8" w:rsidRDefault="00E328B8" w:rsidP="00E328B8">
            <w:pPr>
              <w:spacing w:after="0" w:line="240" w:lineRule="auto"/>
              <w:rPr>
                <w:rFonts w:ascii="Arial" w:eastAsia="Times New Roman" w:hAnsi="Arial" w:cs="Arial"/>
                <w:b/>
                <w:bCs/>
                <w:color w:val="000000"/>
                <w:sz w:val="18"/>
                <w:szCs w:val="18"/>
                <w:lang w:eastAsia="en-IE"/>
              </w:rPr>
            </w:pPr>
            <w:r w:rsidRPr="00E328B8">
              <w:rPr>
                <w:rFonts w:ascii="Arial" w:eastAsia="Times New Roman" w:hAnsi="Arial" w:cs="Arial"/>
                <w:b/>
                <w:bCs/>
                <w:color w:val="000000"/>
                <w:sz w:val="18"/>
                <w:szCs w:val="18"/>
                <w:lang w:eastAsia="en-IE"/>
              </w:rPr>
              <w:t>Annex A.6</w:t>
            </w:r>
          </w:p>
        </w:tc>
      </w:tr>
      <w:tr w:rsidR="00E328B8" w:rsidRPr="00E328B8" w:rsidTr="00E328B8">
        <w:trPr>
          <w:trHeight w:val="30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b/>
                <w:bCs/>
                <w:color w:val="000000"/>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8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0341" w:type="dxa"/>
            <w:gridSpan w:val="4"/>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sz w:val="18"/>
                <w:szCs w:val="18"/>
                <w:lang w:eastAsia="en-IE"/>
              </w:rPr>
            </w:pPr>
            <w:r w:rsidRPr="00E328B8">
              <w:rPr>
                <w:rFonts w:ascii="Arial" w:eastAsia="Times New Roman" w:hAnsi="Arial" w:cs="Arial"/>
                <w:sz w:val="18"/>
                <w:szCs w:val="18"/>
                <w:lang w:eastAsia="en-IE"/>
              </w:rPr>
              <w:t xml:space="preserve">The following specific provisions are </w:t>
            </w:r>
            <w:r w:rsidRPr="00E328B8">
              <w:rPr>
                <w:rFonts w:ascii="Arial" w:eastAsia="Times New Roman" w:hAnsi="Arial" w:cs="Arial"/>
                <w:sz w:val="18"/>
                <w:szCs w:val="18"/>
                <w:u w:val="single"/>
                <w:lang w:eastAsia="en-IE"/>
              </w:rPr>
              <w:t>in addition</w:t>
            </w:r>
            <w:r w:rsidRPr="00E328B8">
              <w:rPr>
                <w:rFonts w:ascii="Arial" w:eastAsia="Times New Roman" w:hAnsi="Arial" w:cs="Arial"/>
                <w:sz w:val="18"/>
                <w:szCs w:val="18"/>
                <w:lang w:eastAsia="en-IE"/>
              </w:rPr>
              <w:t xml:space="preserve"> to the general provisions covering all fixtures and those in Annex C.6.0</w:t>
            </w:r>
          </w:p>
        </w:tc>
      </w:tr>
      <w:tr w:rsidR="00E328B8" w:rsidRPr="00E328B8" w:rsidTr="00E328B8">
        <w:trPr>
          <w:trHeight w:val="30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8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899" w:type="dxa"/>
            <w:tcBorders>
              <w:top w:val="single" w:sz="4" w:space="0" w:color="auto"/>
              <w:left w:val="nil"/>
              <w:bottom w:val="single" w:sz="4" w:space="0" w:color="auto"/>
              <w:right w:val="nil"/>
            </w:tcBorders>
            <w:shd w:val="clear" w:color="auto" w:fill="auto"/>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Competition Name</w:t>
            </w:r>
          </w:p>
        </w:tc>
        <w:tc>
          <w:tcPr>
            <w:tcW w:w="87" w:type="dxa"/>
            <w:tcBorders>
              <w:top w:val="single" w:sz="4" w:space="0" w:color="auto"/>
              <w:left w:val="nil"/>
              <w:bottom w:val="single" w:sz="4" w:space="0" w:color="auto"/>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Munster Schools Bowen Shield</w:t>
            </w:r>
          </w:p>
        </w:tc>
        <w:tc>
          <w:tcPr>
            <w:tcW w:w="4183" w:type="dxa"/>
            <w:tcBorders>
              <w:top w:val="single" w:sz="4" w:space="0" w:color="auto"/>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Munster Schools Bowen 'B' Shield</w:t>
            </w:r>
          </w:p>
        </w:tc>
      </w:tr>
      <w:tr w:rsidR="00E328B8" w:rsidRPr="00E328B8" w:rsidTr="00E328B8">
        <w:trPr>
          <w:trHeight w:val="150"/>
        </w:trPr>
        <w:tc>
          <w:tcPr>
            <w:tcW w:w="1899" w:type="dxa"/>
            <w:tcBorders>
              <w:top w:val="nil"/>
              <w:left w:val="nil"/>
              <w:bottom w:val="nil"/>
              <w:right w:val="nil"/>
            </w:tcBorders>
            <w:shd w:val="clear" w:color="auto" w:fill="auto"/>
            <w:noWrap/>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p>
        </w:tc>
        <w:tc>
          <w:tcPr>
            <w:tcW w:w="87"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single" w:sz="4" w:space="0" w:color="auto"/>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sz w:val="18"/>
                <w:szCs w:val="18"/>
                <w:lang w:eastAsia="en-IE"/>
              </w:rPr>
            </w:pPr>
            <w:r w:rsidRPr="00E328B8">
              <w:rPr>
                <w:rFonts w:ascii="Calibri" w:eastAsia="Times New Roman" w:hAnsi="Calibri" w:cs="Times New Roman"/>
                <w:color w:val="000000"/>
                <w:sz w:val="18"/>
                <w:szCs w:val="18"/>
                <w:lang w:eastAsia="en-IE"/>
              </w:rPr>
              <w:t> </w:t>
            </w:r>
          </w:p>
        </w:tc>
        <w:tc>
          <w:tcPr>
            <w:tcW w:w="4183" w:type="dxa"/>
            <w:tcBorders>
              <w:top w:val="nil"/>
              <w:left w:val="nil"/>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sz w:val="18"/>
                <w:szCs w:val="18"/>
                <w:lang w:eastAsia="en-IE"/>
              </w:rPr>
            </w:pPr>
            <w:r w:rsidRPr="00E328B8">
              <w:rPr>
                <w:rFonts w:ascii="Calibri" w:eastAsia="Times New Roman" w:hAnsi="Calibri" w:cs="Times New Roman"/>
                <w:color w:val="000000"/>
                <w:sz w:val="18"/>
                <w:szCs w:val="18"/>
                <w:lang w:eastAsia="en-IE"/>
              </w:rPr>
              <w:t> </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Trophy</w:t>
            </w:r>
          </w:p>
        </w:tc>
        <w:tc>
          <w:tcPr>
            <w:tcW w:w="87"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Munster Schools Bowen Shield</w:t>
            </w:r>
          </w:p>
        </w:tc>
        <w:tc>
          <w:tcPr>
            <w:tcW w:w="4183" w:type="dxa"/>
            <w:tcBorders>
              <w:top w:val="single" w:sz="4" w:space="0" w:color="auto"/>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Munster Schools Bowen 'B' Shield</w:t>
            </w:r>
          </w:p>
        </w:tc>
      </w:tr>
      <w:tr w:rsidR="00E328B8" w:rsidRPr="00E328B8" w:rsidTr="00E328B8">
        <w:trPr>
          <w:trHeight w:val="150"/>
        </w:trPr>
        <w:tc>
          <w:tcPr>
            <w:tcW w:w="1899" w:type="dxa"/>
            <w:tcBorders>
              <w:top w:val="nil"/>
              <w:left w:val="nil"/>
              <w:bottom w:val="nil"/>
              <w:right w:val="nil"/>
            </w:tcBorders>
            <w:shd w:val="clear" w:color="auto" w:fill="auto"/>
            <w:noWrap/>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p>
        </w:tc>
        <w:tc>
          <w:tcPr>
            <w:tcW w:w="87"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single" w:sz="4" w:space="0" w:color="auto"/>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83" w:type="dxa"/>
            <w:tcBorders>
              <w:top w:val="nil"/>
              <w:left w:val="nil"/>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Presented by</w:t>
            </w:r>
          </w:p>
        </w:tc>
        <w:tc>
          <w:tcPr>
            <w:tcW w:w="87"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single" w:sz="4" w:space="0" w:color="auto"/>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83"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r>
      <w:tr w:rsidR="00E328B8" w:rsidRPr="00E328B8" w:rsidTr="00E328B8">
        <w:trPr>
          <w:trHeight w:val="300"/>
        </w:trPr>
        <w:tc>
          <w:tcPr>
            <w:tcW w:w="1899"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Fixtures Sec</w:t>
            </w:r>
          </w:p>
        </w:tc>
        <w:tc>
          <w:tcPr>
            <w:tcW w:w="87"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4172" w:type="dxa"/>
            <w:tcBorders>
              <w:top w:val="nil"/>
              <w:left w:val="single" w:sz="4" w:space="0" w:color="auto"/>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83" w:type="dxa"/>
            <w:tcBorders>
              <w:top w:val="nil"/>
              <w:left w:val="nil"/>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r>
      <w:tr w:rsidR="00E328B8" w:rsidRPr="00E328B8" w:rsidTr="00E328B8">
        <w:trPr>
          <w:trHeight w:val="15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83" w:type="dxa"/>
            <w:tcBorders>
              <w:top w:val="nil"/>
              <w:left w:val="nil"/>
              <w:bottom w:val="nil"/>
              <w:right w:val="single" w:sz="4" w:space="0" w:color="auto"/>
            </w:tcBorders>
            <w:shd w:val="clear" w:color="auto" w:fill="auto"/>
            <w:noWrap/>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Player Status</w:t>
            </w:r>
          </w:p>
        </w:tc>
        <w:tc>
          <w:tcPr>
            <w:tcW w:w="87"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Under 18 as at 1st January  and post JCT  </w:t>
            </w:r>
          </w:p>
        </w:tc>
        <w:tc>
          <w:tcPr>
            <w:tcW w:w="4183"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Under 18 as at 1st January  and post JCT  </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LTPD Stage</w:t>
            </w:r>
          </w:p>
        </w:tc>
        <w:tc>
          <w:tcPr>
            <w:tcW w:w="87"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    Stage 3 - 4</w:t>
            </w:r>
          </w:p>
        </w:tc>
        <w:tc>
          <w:tcPr>
            <w:tcW w:w="4183"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    Stage 3</w:t>
            </w:r>
          </w:p>
        </w:tc>
      </w:tr>
      <w:tr w:rsidR="00E328B8" w:rsidRPr="00E328B8" w:rsidTr="00E328B8">
        <w:trPr>
          <w:trHeight w:val="300"/>
        </w:trPr>
        <w:tc>
          <w:tcPr>
            <w:tcW w:w="1899" w:type="dxa"/>
            <w:tcBorders>
              <w:top w:val="nil"/>
              <w:left w:val="nil"/>
              <w:bottom w:val="single" w:sz="4" w:space="0" w:color="auto"/>
              <w:right w:val="nil"/>
            </w:tcBorders>
            <w:shd w:val="clear" w:color="auto" w:fill="auto"/>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Eligible Teams                                                                                                                                                                                                                                                                </w:t>
            </w:r>
          </w:p>
        </w:tc>
        <w:tc>
          <w:tcPr>
            <w:tcW w:w="87" w:type="dxa"/>
            <w:tcBorders>
              <w:top w:val="nil"/>
              <w:left w:val="nil"/>
              <w:bottom w:val="single" w:sz="4" w:space="0" w:color="auto"/>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sz w:val="18"/>
                <w:szCs w:val="18"/>
                <w:lang w:eastAsia="en-IE"/>
              </w:rPr>
            </w:pPr>
            <w:r w:rsidRPr="00E328B8">
              <w:rPr>
                <w:rFonts w:ascii="Arial" w:eastAsia="Times New Roman" w:hAnsi="Arial" w:cs="Arial"/>
                <w:sz w:val="18"/>
                <w:szCs w:val="18"/>
                <w:lang w:eastAsia="en-IE"/>
              </w:rPr>
              <w:t xml:space="preserve">   'A' schools</w:t>
            </w:r>
          </w:p>
        </w:tc>
        <w:tc>
          <w:tcPr>
            <w:tcW w:w="4183"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sz w:val="18"/>
                <w:szCs w:val="18"/>
                <w:lang w:eastAsia="en-IE"/>
              </w:rPr>
            </w:pPr>
            <w:r w:rsidRPr="00E328B8">
              <w:rPr>
                <w:rFonts w:ascii="Arial" w:eastAsia="Times New Roman" w:hAnsi="Arial" w:cs="Arial"/>
                <w:sz w:val="18"/>
                <w:szCs w:val="18"/>
                <w:lang w:eastAsia="en-IE"/>
              </w:rPr>
              <w:t xml:space="preserve">     'B' Schools</w:t>
            </w:r>
          </w:p>
        </w:tc>
      </w:tr>
      <w:tr w:rsidR="00E328B8" w:rsidRPr="00E328B8" w:rsidTr="00E328B8">
        <w:trPr>
          <w:trHeight w:val="150"/>
        </w:trPr>
        <w:tc>
          <w:tcPr>
            <w:tcW w:w="1899" w:type="dxa"/>
            <w:tcBorders>
              <w:top w:val="nil"/>
              <w:left w:val="nil"/>
              <w:bottom w:val="nil"/>
              <w:right w:val="nil"/>
            </w:tcBorders>
            <w:shd w:val="clear" w:color="auto" w:fill="auto"/>
            <w:vAlign w:val="bottom"/>
            <w:hideMark/>
          </w:tcPr>
          <w:p w:rsidR="00E328B8" w:rsidRPr="00E328B8" w:rsidRDefault="00E328B8" w:rsidP="00E328B8">
            <w:pPr>
              <w:spacing w:after="0" w:line="240" w:lineRule="auto"/>
              <w:rPr>
                <w:rFonts w:ascii="Arial" w:eastAsia="Times New Roman" w:hAnsi="Arial" w:cs="Arial"/>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8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Entry Fee</w:t>
            </w:r>
          </w:p>
        </w:tc>
        <w:tc>
          <w:tcPr>
            <w:tcW w:w="87"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single" w:sz="4" w:space="0" w:color="auto"/>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MSSC</w:t>
            </w:r>
          </w:p>
        </w:tc>
        <w:tc>
          <w:tcPr>
            <w:tcW w:w="4183"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as per MSSC</w:t>
            </w:r>
          </w:p>
        </w:tc>
      </w:tr>
      <w:tr w:rsidR="00E328B8" w:rsidRPr="00E328B8" w:rsidTr="00E328B8">
        <w:trPr>
          <w:trHeight w:val="15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8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r>
      <w:tr w:rsidR="00E328B8" w:rsidRPr="00E328B8" w:rsidTr="00E328B8">
        <w:trPr>
          <w:trHeight w:val="960"/>
        </w:trPr>
        <w:tc>
          <w:tcPr>
            <w:tcW w:w="1899" w:type="dxa"/>
            <w:tcBorders>
              <w:top w:val="nil"/>
              <w:left w:val="nil"/>
              <w:bottom w:val="single" w:sz="4" w:space="0" w:color="auto"/>
              <w:right w:val="nil"/>
            </w:tcBorders>
            <w:shd w:val="clear" w:color="auto" w:fill="auto"/>
            <w:vAlign w:val="center"/>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Deadline for Submission of Player Panel (Name, DOB, IRFU </w:t>
            </w:r>
            <w:proofErr w:type="spellStart"/>
            <w:r w:rsidRPr="00E328B8">
              <w:rPr>
                <w:rFonts w:ascii="Arial" w:eastAsia="Times New Roman" w:hAnsi="Arial" w:cs="Arial"/>
                <w:color w:val="000000"/>
                <w:sz w:val="18"/>
                <w:szCs w:val="18"/>
                <w:lang w:eastAsia="en-IE"/>
              </w:rPr>
              <w:t>Reg</w:t>
            </w:r>
            <w:proofErr w:type="spellEnd"/>
            <w:r w:rsidRPr="00E328B8">
              <w:rPr>
                <w:rFonts w:ascii="Arial" w:eastAsia="Times New Roman" w:hAnsi="Arial" w:cs="Arial"/>
                <w:color w:val="000000"/>
                <w:sz w:val="18"/>
                <w:szCs w:val="18"/>
                <w:lang w:eastAsia="en-IE"/>
              </w:rPr>
              <w:t xml:space="preserve"> No.)</w:t>
            </w:r>
          </w:p>
        </w:tc>
        <w:tc>
          <w:tcPr>
            <w:tcW w:w="87" w:type="dxa"/>
            <w:tcBorders>
              <w:top w:val="nil"/>
              <w:left w:val="nil"/>
              <w:bottom w:val="single" w:sz="4" w:space="0" w:color="auto"/>
              <w:right w:val="single" w:sz="4" w:space="0" w:color="auto"/>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nil"/>
              <w:bottom w:val="single" w:sz="4" w:space="0" w:color="auto"/>
              <w:right w:val="single" w:sz="4" w:space="0" w:color="auto"/>
            </w:tcBorders>
            <w:shd w:val="clear" w:color="auto" w:fill="auto"/>
            <w:vAlign w:val="center"/>
            <w:hideMark/>
          </w:tcPr>
          <w:p w:rsidR="00E328B8" w:rsidRPr="00E328B8" w:rsidRDefault="00E328B8" w:rsidP="00E328B8">
            <w:pPr>
              <w:spacing w:after="0" w:line="240" w:lineRule="auto"/>
              <w:jc w:val="center"/>
              <w:rPr>
                <w:rFonts w:ascii="Arial" w:eastAsia="Times New Roman" w:hAnsi="Arial" w:cs="Arial"/>
                <w:sz w:val="18"/>
                <w:szCs w:val="18"/>
                <w:lang w:eastAsia="en-IE"/>
              </w:rPr>
            </w:pPr>
            <w:r w:rsidRPr="00E328B8">
              <w:rPr>
                <w:rFonts w:ascii="Arial" w:eastAsia="Times New Roman" w:hAnsi="Arial" w:cs="Arial"/>
                <w:sz w:val="18"/>
                <w:szCs w:val="18"/>
                <w:lang w:eastAsia="en-IE"/>
              </w:rPr>
              <w:t>n/a</w:t>
            </w:r>
          </w:p>
        </w:tc>
        <w:tc>
          <w:tcPr>
            <w:tcW w:w="4183" w:type="dxa"/>
            <w:tcBorders>
              <w:top w:val="nil"/>
              <w:left w:val="nil"/>
              <w:bottom w:val="single" w:sz="4" w:space="0" w:color="auto"/>
              <w:right w:val="single" w:sz="4" w:space="0" w:color="auto"/>
            </w:tcBorders>
            <w:shd w:val="clear" w:color="auto" w:fill="auto"/>
            <w:vAlign w:val="center"/>
            <w:hideMark/>
          </w:tcPr>
          <w:p w:rsidR="00E328B8" w:rsidRPr="00E328B8" w:rsidRDefault="00E328B8" w:rsidP="00E328B8">
            <w:pPr>
              <w:spacing w:after="0" w:line="240" w:lineRule="auto"/>
              <w:jc w:val="center"/>
              <w:rPr>
                <w:rFonts w:ascii="Arial" w:eastAsia="Times New Roman" w:hAnsi="Arial" w:cs="Arial"/>
                <w:sz w:val="18"/>
                <w:szCs w:val="18"/>
                <w:lang w:eastAsia="en-IE"/>
              </w:rPr>
            </w:pPr>
            <w:r w:rsidRPr="00E328B8">
              <w:rPr>
                <w:rFonts w:ascii="Arial" w:eastAsia="Times New Roman" w:hAnsi="Arial" w:cs="Arial"/>
                <w:sz w:val="18"/>
                <w:szCs w:val="18"/>
                <w:lang w:eastAsia="en-IE"/>
              </w:rPr>
              <w:t>n/a</w:t>
            </w:r>
          </w:p>
        </w:tc>
      </w:tr>
      <w:tr w:rsidR="00E328B8" w:rsidRPr="00E328B8" w:rsidTr="00E328B8">
        <w:trPr>
          <w:trHeight w:val="15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87"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72"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83" w:type="dxa"/>
            <w:tcBorders>
              <w:top w:val="nil"/>
              <w:left w:val="nil"/>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xml:space="preserve">Format </w:t>
            </w:r>
          </w:p>
        </w:tc>
        <w:tc>
          <w:tcPr>
            <w:tcW w:w="87"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w:t>
            </w:r>
            <w:proofErr w:type="spellStart"/>
            <w:r w:rsidRPr="00E328B8">
              <w:rPr>
                <w:rFonts w:ascii="Arial" w:eastAsia="Times New Roman" w:hAnsi="Arial" w:cs="Arial"/>
                <w:color w:val="000000"/>
                <w:sz w:val="18"/>
                <w:szCs w:val="18"/>
                <w:lang w:eastAsia="en-IE"/>
              </w:rPr>
              <w:t>i</w:t>
            </w:r>
            <w:proofErr w:type="spellEnd"/>
            <w:r w:rsidRPr="00E328B8">
              <w:rPr>
                <w:rFonts w:ascii="Arial" w:eastAsia="Times New Roman" w:hAnsi="Arial" w:cs="Arial"/>
                <w:color w:val="000000"/>
                <w:sz w:val="18"/>
                <w:szCs w:val="18"/>
                <w:lang w:eastAsia="en-IE"/>
              </w:rPr>
              <w:t>) Phase I = League    (ii) Phase II = Knockout</w:t>
            </w:r>
          </w:p>
        </w:tc>
        <w:tc>
          <w:tcPr>
            <w:tcW w:w="4183" w:type="dxa"/>
            <w:tcBorders>
              <w:top w:val="nil"/>
              <w:left w:val="nil"/>
              <w:bottom w:val="single" w:sz="4" w:space="0" w:color="auto"/>
              <w:right w:val="single" w:sz="4" w:space="0" w:color="auto"/>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w:t>
            </w:r>
            <w:proofErr w:type="spellStart"/>
            <w:r w:rsidRPr="00E328B8">
              <w:rPr>
                <w:rFonts w:ascii="Arial" w:eastAsia="Times New Roman" w:hAnsi="Arial" w:cs="Arial"/>
                <w:color w:val="000000"/>
                <w:sz w:val="18"/>
                <w:szCs w:val="18"/>
                <w:lang w:eastAsia="en-IE"/>
              </w:rPr>
              <w:t>i</w:t>
            </w:r>
            <w:proofErr w:type="spellEnd"/>
            <w:r w:rsidRPr="00E328B8">
              <w:rPr>
                <w:rFonts w:ascii="Arial" w:eastAsia="Times New Roman" w:hAnsi="Arial" w:cs="Arial"/>
                <w:color w:val="000000"/>
                <w:sz w:val="18"/>
                <w:szCs w:val="18"/>
                <w:lang w:eastAsia="en-IE"/>
              </w:rPr>
              <w:t>) Phase I = League    (ii) Phase II = Knockout</w:t>
            </w:r>
          </w:p>
        </w:tc>
      </w:tr>
      <w:tr w:rsidR="00E328B8" w:rsidRPr="00E328B8" w:rsidTr="00E328B8">
        <w:trPr>
          <w:trHeight w:val="15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8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2775"/>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Competition Rules</w:t>
            </w:r>
          </w:p>
        </w:tc>
        <w:tc>
          <w:tcPr>
            <w:tcW w:w="87"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single" w:sz="4" w:space="0" w:color="auto"/>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sz w:val="18"/>
                <w:szCs w:val="18"/>
                <w:u w:val="single"/>
                <w:lang w:eastAsia="en-IE"/>
              </w:rPr>
            </w:pPr>
            <w:r w:rsidRPr="00E328B8">
              <w:rPr>
                <w:rFonts w:ascii="Arial" w:eastAsia="Times New Roman" w:hAnsi="Arial" w:cs="Arial"/>
                <w:sz w:val="18"/>
                <w:szCs w:val="18"/>
                <w:lang w:eastAsia="en-IE"/>
              </w:rPr>
              <w:t xml:space="preserve">1. Duration: </w:t>
            </w:r>
            <w:r w:rsidRPr="00E328B8">
              <w:rPr>
                <w:rFonts w:ascii="Arial" w:eastAsia="Times New Roman" w:hAnsi="Arial" w:cs="Arial"/>
                <w:b/>
                <w:bCs/>
                <w:sz w:val="18"/>
                <w:szCs w:val="18"/>
                <w:lang w:eastAsia="en-IE"/>
              </w:rPr>
              <w:t>70 minutes</w:t>
            </w:r>
            <w:r w:rsidRPr="00E328B8">
              <w:rPr>
                <w:rFonts w:ascii="Arial" w:eastAsia="Times New Roman" w:hAnsi="Arial" w:cs="Arial"/>
                <w:sz w:val="18"/>
                <w:szCs w:val="18"/>
                <w:lang w:eastAsia="en-IE"/>
              </w:rPr>
              <w:t xml:space="preserve">                                                  2. The order of fixtures must be maintained. The time deadline for each round is an outer time deadline and by mutual agreement of the schools</w:t>
            </w:r>
            <w:r w:rsidRPr="00E328B8">
              <w:rPr>
                <w:rFonts w:ascii="Arial" w:eastAsia="Times New Roman" w:hAnsi="Arial" w:cs="Arial"/>
                <w:sz w:val="18"/>
                <w:szCs w:val="18"/>
                <w:u w:val="single"/>
                <w:lang w:eastAsia="en-IE"/>
              </w:rPr>
              <w:t xml:space="preserve"> and </w:t>
            </w:r>
            <w:r w:rsidRPr="00E328B8">
              <w:rPr>
                <w:rFonts w:ascii="Arial" w:eastAsia="Times New Roman" w:hAnsi="Arial" w:cs="Arial"/>
                <w:sz w:val="18"/>
                <w:szCs w:val="18"/>
                <w:lang w:eastAsia="en-IE"/>
              </w:rPr>
              <w:t>the FSC, any game can be played before the outer time limit.                                                     3. The competitions will conclude before the 8th of December approx. Failure to adhere to these policy decisions may result in being excluded from the competition</w:t>
            </w:r>
          </w:p>
        </w:tc>
        <w:tc>
          <w:tcPr>
            <w:tcW w:w="4183" w:type="dxa"/>
            <w:tcBorders>
              <w:top w:val="nil"/>
              <w:left w:val="nil"/>
              <w:bottom w:val="single" w:sz="4" w:space="0" w:color="auto"/>
              <w:right w:val="single" w:sz="4" w:space="0" w:color="auto"/>
            </w:tcBorders>
            <w:shd w:val="clear" w:color="auto" w:fill="auto"/>
            <w:hideMark/>
          </w:tcPr>
          <w:p w:rsidR="00E328B8" w:rsidRPr="00E328B8" w:rsidRDefault="00E328B8" w:rsidP="00E328B8">
            <w:pPr>
              <w:spacing w:after="0" w:line="240" w:lineRule="auto"/>
              <w:rPr>
                <w:rFonts w:ascii="Arial" w:eastAsia="Times New Roman" w:hAnsi="Arial" w:cs="Arial"/>
                <w:sz w:val="18"/>
                <w:szCs w:val="18"/>
                <w:u w:val="single"/>
                <w:lang w:eastAsia="en-IE"/>
              </w:rPr>
            </w:pPr>
            <w:r w:rsidRPr="00E328B8">
              <w:rPr>
                <w:rFonts w:ascii="Arial" w:eastAsia="Times New Roman" w:hAnsi="Arial" w:cs="Arial"/>
                <w:sz w:val="18"/>
                <w:szCs w:val="18"/>
                <w:lang w:eastAsia="en-IE"/>
              </w:rPr>
              <w:t xml:space="preserve">1. Duration: </w:t>
            </w:r>
            <w:r w:rsidRPr="00E328B8">
              <w:rPr>
                <w:rFonts w:ascii="Arial" w:eastAsia="Times New Roman" w:hAnsi="Arial" w:cs="Arial"/>
                <w:b/>
                <w:bCs/>
                <w:sz w:val="18"/>
                <w:szCs w:val="18"/>
                <w:lang w:eastAsia="en-IE"/>
              </w:rPr>
              <w:t>70 minutes</w:t>
            </w:r>
            <w:r w:rsidRPr="00E328B8">
              <w:rPr>
                <w:rFonts w:ascii="Arial" w:eastAsia="Times New Roman" w:hAnsi="Arial" w:cs="Arial"/>
                <w:sz w:val="18"/>
                <w:szCs w:val="18"/>
                <w:lang w:eastAsia="en-IE"/>
              </w:rPr>
              <w:t xml:space="preserve">                                                            2. The order of fixtures must be maintained. The time deadline for each round is an outer time deadline and by mutual agreement of the schools</w:t>
            </w:r>
            <w:r w:rsidRPr="00E328B8">
              <w:rPr>
                <w:rFonts w:ascii="Arial" w:eastAsia="Times New Roman" w:hAnsi="Arial" w:cs="Arial"/>
                <w:sz w:val="18"/>
                <w:szCs w:val="18"/>
                <w:u w:val="single"/>
                <w:lang w:eastAsia="en-IE"/>
              </w:rPr>
              <w:t xml:space="preserve"> and </w:t>
            </w:r>
            <w:r w:rsidRPr="00E328B8">
              <w:rPr>
                <w:rFonts w:ascii="Arial" w:eastAsia="Times New Roman" w:hAnsi="Arial" w:cs="Arial"/>
                <w:sz w:val="18"/>
                <w:szCs w:val="18"/>
                <w:lang w:eastAsia="en-IE"/>
              </w:rPr>
              <w:t>the FSC, any game can be played before the outer time limit.                                                     3. The competitions will conclude before the 8th of December approx. Failure to adhere to these policy decisions may result in being excluded from the competition</w:t>
            </w:r>
          </w:p>
        </w:tc>
      </w:tr>
      <w:tr w:rsidR="00E328B8" w:rsidRPr="00E328B8" w:rsidTr="00E328B8">
        <w:trPr>
          <w:trHeight w:val="15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sz w:val="18"/>
                <w:szCs w:val="18"/>
                <w:u w:val="single"/>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single" w:sz="4" w:space="0" w:color="auto"/>
              <w:bottom w:val="nil"/>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83"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No. Subs</w:t>
            </w:r>
          </w:p>
        </w:tc>
        <w:tc>
          <w:tcPr>
            <w:tcW w:w="87" w:type="dxa"/>
            <w:tcBorders>
              <w:top w:val="nil"/>
              <w:left w:val="nil"/>
              <w:bottom w:val="single" w:sz="4" w:space="0" w:color="auto"/>
              <w:right w:val="nil"/>
            </w:tcBorders>
            <w:shd w:val="clear" w:color="auto" w:fill="auto"/>
            <w:noWrap/>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72" w:type="dxa"/>
            <w:tcBorders>
              <w:top w:val="nil"/>
              <w:left w:val="single" w:sz="4" w:space="0" w:color="auto"/>
              <w:bottom w:val="single" w:sz="4" w:space="0" w:color="auto"/>
              <w:right w:val="nil"/>
            </w:tcBorders>
            <w:shd w:val="clear" w:color="auto" w:fill="auto"/>
            <w:noWrap/>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Maximum 8 incl. full front row</w:t>
            </w:r>
          </w:p>
        </w:tc>
        <w:tc>
          <w:tcPr>
            <w:tcW w:w="4183" w:type="dxa"/>
            <w:tcBorders>
              <w:top w:val="nil"/>
              <w:left w:val="single" w:sz="4" w:space="0" w:color="auto"/>
              <w:bottom w:val="single" w:sz="4" w:space="0" w:color="auto"/>
              <w:right w:val="single" w:sz="4" w:space="0" w:color="auto"/>
            </w:tcBorders>
            <w:shd w:val="clear" w:color="auto" w:fill="auto"/>
            <w:noWrap/>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Maximum 8 incl. full front row</w:t>
            </w:r>
          </w:p>
        </w:tc>
      </w:tr>
      <w:tr w:rsidR="00E328B8" w:rsidRPr="00E328B8" w:rsidTr="00E328B8">
        <w:trPr>
          <w:trHeight w:val="15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single" w:sz="4" w:space="0" w:color="auto"/>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 </w:t>
            </w:r>
          </w:p>
        </w:tc>
        <w:tc>
          <w:tcPr>
            <w:tcW w:w="4183" w:type="dxa"/>
            <w:tcBorders>
              <w:top w:val="nil"/>
              <w:left w:val="single" w:sz="4" w:space="0" w:color="auto"/>
              <w:bottom w:val="nil"/>
              <w:right w:val="single" w:sz="4" w:space="0" w:color="auto"/>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r>
      <w:tr w:rsidR="00E328B8" w:rsidRPr="00E328B8" w:rsidTr="00E328B8">
        <w:trPr>
          <w:trHeight w:val="300"/>
        </w:trPr>
        <w:tc>
          <w:tcPr>
            <w:tcW w:w="1986" w:type="dxa"/>
            <w:gridSpan w:val="2"/>
            <w:tcBorders>
              <w:top w:val="nil"/>
              <w:left w:val="nil"/>
              <w:bottom w:val="nil"/>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b/>
                <w:bCs/>
                <w:sz w:val="20"/>
                <w:szCs w:val="20"/>
                <w:u w:val="single"/>
                <w:lang w:eastAsia="en-IE"/>
              </w:rPr>
            </w:pPr>
            <w:r w:rsidRPr="00E328B8">
              <w:rPr>
                <w:rFonts w:ascii="Arial" w:eastAsia="Times New Roman" w:hAnsi="Arial" w:cs="Arial"/>
                <w:b/>
                <w:bCs/>
                <w:sz w:val="20"/>
                <w:szCs w:val="20"/>
                <w:u w:val="single"/>
                <w:lang w:eastAsia="en-IE"/>
              </w:rPr>
              <w:t>KNOCK OUT PHASE</w:t>
            </w:r>
          </w:p>
        </w:tc>
        <w:tc>
          <w:tcPr>
            <w:tcW w:w="4172" w:type="dxa"/>
            <w:tcBorders>
              <w:top w:val="nil"/>
              <w:left w:val="single" w:sz="4" w:space="0" w:color="auto"/>
              <w:bottom w:val="nil"/>
              <w:right w:val="nil"/>
            </w:tcBorders>
            <w:shd w:val="clear" w:color="auto" w:fill="auto"/>
            <w:noWrap/>
            <w:vAlign w:val="center"/>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Team 1  v  Team 4</w:t>
            </w:r>
          </w:p>
        </w:tc>
        <w:tc>
          <w:tcPr>
            <w:tcW w:w="4183" w:type="dxa"/>
            <w:tcBorders>
              <w:top w:val="nil"/>
              <w:left w:val="single" w:sz="4" w:space="0" w:color="auto"/>
              <w:bottom w:val="nil"/>
              <w:right w:val="single" w:sz="4" w:space="0" w:color="auto"/>
            </w:tcBorders>
            <w:shd w:val="clear" w:color="auto" w:fill="auto"/>
            <w:noWrap/>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Winner Section A  v  Ru  Section B</w:t>
            </w:r>
          </w:p>
        </w:tc>
      </w:tr>
      <w:tr w:rsidR="00E328B8" w:rsidRPr="00E328B8" w:rsidTr="00E328B8">
        <w:trPr>
          <w:trHeight w:val="300"/>
        </w:trPr>
        <w:tc>
          <w:tcPr>
            <w:tcW w:w="1899" w:type="dxa"/>
            <w:tcBorders>
              <w:top w:val="nil"/>
              <w:left w:val="nil"/>
              <w:bottom w:val="single" w:sz="4" w:space="0" w:color="auto"/>
              <w:right w:val="nil"/>
            </w:tcBorders>
            <w:shd w:val="clear" w:color="auto" w:fill="auto"/>
            <w:noWrap/>
            <w:vAlign w:val="center"/>
            <w:hideMark/>
          </w:tcPr>
          <w:p w:rsidR="00E328B8" w:rsidRPr="00E328B8" w:rsidRDefault="00E328B8" w:rsidP="00E328B8">
            <w:pPr>
              <w:spacing w:after="0" w:line="240" w:lineRule="auto"/>
              <w:rPr>
                <w:rFonts w:ascii="Arial" w:eastAsia="Times New Roman" w:hAnsi="Arial" w:cs="Arial"/>
                <w:color w:val="000000"/>
                <w:sz w:val="20"/>
                <w:szCs w:val="20"/>
                <w:lang w:eastAsia="en-IE"/>
              </w:rPr>
            </w:pPr>
            <w:r w:rsidRPr="00E328B8">
              <w:rPr>
                <w:rFonts w:ascii="Arial" w:eastAsia="Times New Roman" w:hAnsi="Arial" w:cs="Arial"/>
                <w:color w:val="000000"/>
                <w:sz w:val="20"/>
                <w:szCs w:val="20"/>
                <w:lang w:eastAsia="en-IE"/>
              </w:rPr>
              <w:t> </w:t>
            </w:r>
          </w:p>
        </w:tc>
        <w:tc>
          <w:tcPr>
            <w:tcW w:w="87" w:type="dxa"/>
            <w:tcBorders>
              <w:top w:val="nil"/>
              <w:left w:val="nil"/>
              <w:bottom w:val="single" w:sz="4" w:space="0" w:color="auto"/>
              <w:right w:val="nil"/>
            </w:tcBorders>
            <w:shd w:val="clear" w:color="auto" w:fill="auto"/>
            <w:noWrap/>
            <w:vAlign w:val="bottom"/>
            <w:hideMark/>
          </w:tcPr>
          <w:p w:rsidR="00E328B8" w:rsidRPr="00E328B8" w:rsidRDefault="00E328B8" w:rsidP="00E328B8">
            <w:pPr>
              <w:spacing w:after="0" w:line="240" w:lineRule="auto"/>
              <w:rPr>
                <w:rFonts w:ascii="Calibri" w:eastAsia="Times New Roman" w:hAnsi="Calibri" w:cs="Times New Roman"/>
                <w:color w:val="000000"/>
                <w:lang w:eastAsia="en-IE"/>
              </w:rPr>
            </w:pPr>
            <w:r w:rsidRPr="00E328B8">
              <w:rPr>
                <w:rFonts w:ascii="Calibri" w:eastAsia="Times New Roman" w:hAnsi="Calibri" w:cs="Times New Roman"/>
                <w:color w:val="000000"/>
                <w:lang w:eastAsia="en-IE"/>
              </w:rPr>
              <w:t> </w:t>
            </w:r>
          </w:p>
        </w:tc>
        <w:tc>
          <w:tcPr>
            <w:tcW w:w="4172" w:type="dxa"/>
            <w:tcBorders>
              <w:top w:val="nil"/>
              <w:left w:val="single" w:sz="4" w:space="0" w:color="auto"/>
              <w:bottom w:val="single" w:sz="4" w:space="0" w:color="auto"/>
              <w:right w:val="nil"/>
            </w:tcBorders>
            <w:shd w:val="clear" w:color="auto" w:fill="auto"/>
            <w:noWrap/>
            <w:vAlign w:val="center"/>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Team 2  v  Team 3</w:t>
            </w:r>
          </w:p>
        </w:tc>
        <w:tc>
          <w:tcPr>
            <w:tcW w:w="4183" w:type="dxa"/>
            <w:tcBorders>
              <w:top w:val="nil"/>
              <w:left w:val="single" w:sz="4" w:space="0" w:color="auto"/>
              <w:bottom w:val="single" w:sz="4" w:space="0" w:color="auto"/>
              <w:right w:val="single" w:sz="4" w:space="0" w:color="auto"/>
            </w:tcBorders>
            <w:shd w:val="clear" w:color="auto" w:fill="auto"/>
            <w:noWrap/>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Winner Section B  v  Ru Section A</w:t>
            </w:r>
          </w:p>
        </w:tc>
      </w:tr>
      <w:tr w:rsidR="00E328B8" w:rsidRPr="00E328B8" w:rsidTr="00E328B8">
        <w:trPr>
          <w:trHeight w:val="300"/>
        </w:trPr>
        <w:tc>
          <w:tcPr>
            <w:tcW w:w="1899" w:type="dxa"/>
            <w:tcBorders>
              <w:top w:val="nil"/>
              <w:left w:val="nil"/>
              <w:bottom w:val="nil"/>
              <w:right w:val="nil"/>
            </w:tcBorders>
            <w:shd w:val="clear" w:color="auto" w:fill="auto"/>
            <w:noWrap/>
            <w:vAlign w:val="center"/>
            <w:hideMark/>
          </w:tcPr>
          <w:p w:rsidR="00E328B8" w:rsidRPr="00E328B8" w:rsidRDefault="00E328B8" w:rsidP="00E328B8">
            <w:pPr>
              <w:spacing w:after="0" w:line="240" w:lineRule="auto"/>
              <w:jc w:val="center"/>
              <w:rPr>
                <w:rFonts w:ascii="Arial" w:eastAsia="Times New Roman" w:hAnsi="Arial" w:cs="Arial"/>
                <w:color w:val="000000"/>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8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8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899"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sz w:val="18"/>
                <w:szCs w:val="18"/>
                <w:u w:val="single"/>
                <w:lang w:eastAsia="en-IE"/>
              </w:rPr>
            </w:pPr>
            <w:r w:rsidRPr="00E328B8">
              <w:rPr>
                <w:rFonts w:ascii="Arial" w:eastAsia="Times New Roman" w:hAnsi="Arial" w:cs="Arial"/>
                <w:sz w:val="18"/>
                <w:szCs w:val="18"/>
                <w:u w:val="single"/>
                <w:lang w:eastAsia="en-IE"/>
              </w:rPr>
              <w:t xml:space="preserve">League Phase: </w:t>
            </w: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sz w:val="18"/>
                <w:szCs w:val="18"/>
                <w:u w:val="single"/>
                <w:lang w:eastAsia="en-IE"/>
              </w:rPr>
            </w:pPr>
          </w:p>
        </w:tc>
        <w:tc>
          <w:tcPr>
            <w:tcW w:w="4172"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sz w:val="18"/>
                <w:szCs w:val="18"/>
                <w:lang w:eastAsia="en-IE"/>
              </w:rPr>
            </w:pPr>
            <w:r w:rsidRPr="00E328B8">
              <w:rPr>
                <w:rFonts w:ascii="Arial" w:eastAsia="Times New Roman" w:hAnsi="Arial" w:cs="Arial"/>
                <w:b/>
                <w:bCs/>
                <w:sz w:val="18"/>
                <w:szCs w:val="18"/>
                <w:lang w:eastAsia="en-IE"/>
              </w:rPr>
              <w:t>Note:</w:t>
            </w:r>
            <w:r w:rsidRPr="00E328B8">
              <w:rPr>
                <w:rFonts w:ascii="Arial" w:eastAsia="Times New Roman" w:hAnsi="Arial" w:cs="Arial"/>
                <w:sz w:val="18"/>
                <w:szCs w:val="18"/>
                <w:lang w:eastAsia="en-IE"/>
              </w:rPr>
              <w:t xml:space="preserve"> Losing Bonus Points are in operation</w:t>
            </w:r>
          </w:p>
        </w:tc>
        <w:tc>
          <w:tcPr>
            <w:tcW w:w="4183" w:type="dxa"/>
            <w:tcBorders>
              <w:top w:val="nil"/>
              <w:left w:val="nil"/>
              <w:bottom w:val="nil"/>
              <w:right w:val="nil"/>
            </w:tcBorders>
            <w:shd w:val="clear" w:color="auto" w:fill="auto"/>
            <w:noWrap/>
            <w:hideMark/>
          </w:tcPr>
          <w:p w:rsidR="00E328B8" w:rsidRPr="00E328B8" w:rsidRDefault="00E328B8" w:rsidP="00E328B8">
            <w:pPr>
              <w:spacing w:after="0" w:line="240" w:lineRule="auto"/>
              <w:rPr>
                <w:rFonts w:ascii="Arial" w:eastAsia="Times New Roman" w:hAnsi="Arial" w:cs="Arial"/>
                <w:sz w:val="18"/>
                <w:szCs w:val="18"/>
                <w:lang w:eastAsia="en-IE"/>
              </w:rPr>
            </w:pPr>
          </w:p>
        </w:tc>
      </w:tr>
      <w:tr w:rsidR="00E328B8" w:rsidRPr="00E328B8" w:rsidTr="00E328B8">
        <w:trPr>
          <w:trHeight w:val="300"/>
        </w:trPr>
        <w:tc>
          <w:tcPr>
            <w:tcW w:w="10341" w:type="dxa"/>
            <w:gridSpan w:val="4"/>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If two or more teams finish on equal points in the league, the winner shall be decided as per Annex A.10</w:t>
            </w:r>
          </w:p>
        </w:tc>
      </w:tr>
      <w:tr w:rsidR="00E328B8" w:rsidRPr="00E328B8" w:rsidTr="00E328B8">
        <w:trPr>
          <w:trHeight w:val="30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72"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8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899"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u w:val="single"/>
                <w:lang w:eastAsia="en-IE"/>
              </w:rPr>
            </w:pPr>
            <w:r w:rsidRPr="00E328B8">
              <w:rPr>
                <w:rFonts w:ascii="Arial" w:eastAsia="Times New Roman" w:hAnsi="Arial" w:cs="Arial"/>
                <w:color w:val="000000"/>
                <w:sz w:val="18"/>
                <w:szCs w:val="18"/>
                <w:u w:val="single"/>
                <w:lang w:eastAsia="en-IE"/>
              </w:rPr>
              <w:t>Knockout Phase</w:t>
            </w:r>
          </w:p>
        </w:tc>
        <w:tc>
          <w:tcPr>
            <w:tcW w:w="87"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u w:val="single"/>
                <w:lang w:eastAsia="en-IE"/>
              </w:rPr>
            </w:pPr>
          </w:p>
        </w:tc>
        <w:tc>
          <w:tcPr>
            <w:tcW w:w="4172"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c>
          <w:tcPr>
            <w:tcW w:w="4183" w:type="dxa"/>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Times New Roman" w:eastAsia="Times New Roman" w:hAnsi="Times New Roman" w:cs="Times New Roman"/>
                <w:sz w:val="20"/>
                <w:szCs w:val="20"/>
                <w:lang w:eastAsia="en-IE"/>
              </w:rPr>
            </w:pPr>
          </w:p>
        </w:tc>
      </w:tr>
      <w:tr w:rsidR="00E328B8" w:rsidRPr="00E328B8" w:rsidTr="00E328B8">
        <w:trPr>
          <w:trHeight w:val="300"/>
        </w:trPr>
        <w:tc>
          <w:tcPr>
            <w:tcW w:w="10341" w:type="dxa"/>
            <w:gridSpan w:val="4"/>
            <w:tcBorders>
              <w:top w:val="nil"/>
              <w:left w:val="nil"/>
              <w:bottom w:val="nil"/>
              <w:right w:val="nil"/>
            </w:tcBorders>
            <w:shd w:val="clear" w:color="auto" w:fill="auto"/>
            <w:noWrap/>
            <w:vAlign w:val="bottom"/>
            <w:hideMark/>
          </w:tcPr>
          <w:p w:rsidR="00E328B8" w:rsidRPr="00E328B8" w:rsidRDefault="00E328B8" w:rsidP="00E328B8">
            <w:pPr>
              <w:spacing w:after="0" w:line="240" w:lineRule="auto"/>
              <w:rPr>
                <w:rFonts w:ascii="Arial" w:eastAsia="Times New Roman" w:hAnsi="Arial" w:cs="Arial"/>
                <w:color w:val="000000"/>
                <w:sz w:val="18"/>
                <w:szCs w:val="18"/>
                <w:lang w:eastAsia="en-IE"/>
              </w:rPr>
            </w:pPr>
            <w:r w:rsidRPr="00E328B8">
              <w:rPr>
                <w:rFonts w:ascii="Arial" w:eastAsia="Times New Roman" w:hAnsi="Arial" w:cs="Arial"/>
                <w:color w:val="000000"/>
                <w:sz w:val="18"/>
                <w:szCs w:val="18"/>
                <w:lang w:eastAsia="en-IE"/>
              </w:rPr>
              <w:t>In all Rounds including Finals, each game must produce a winner on the day as per Annex A.11.2 (no replays)</w:t>
            </w:r>
          </w:p>
        </w:tc>
      </w:tr>
    </w:tbl>
    <w:p w:rsidR="00E328B8" w:rsidRDefault="00E328B8" w:rsidP="00D944B9"/>
    <w:p w:rsidR="00E328B8" w:rsidRDefault="00E328B8" w:rsidP="00D944B9">
      <w:pPr>
        <w:rPr>
          <w:b/>
          <w:u w:val="single"/>
        </w:rPr>
      </w:pPr>
      <w:r w:rsidRPr="00E328B8">
        <w:rPr>
          <w:b/>
          <w:u w:val="single"/>
        </w:rPr>
        <w:t>Annex C.6.1.3 Schools</w:t>
      </w:r>
    </w:p>
    <w:tbl>
      <w:tblPr>
        <w:tblStyle w:val="TableGrid"/>
        <w:tblW w:w="0" w:type="auto"/>
        <w:tblLook w:val="04A0" w:firstRow="1" w:lastRow="0" w:firstColumn="1" w:lastColumn="0" w:noHBand="0" w:noVBand="1"/>
      </w:tblPr>
      <w:tblGrid>
        <w:gridCol w:w="1251"/>
        <w:gridCol w:w="265"/>
        <w:gridCol w:w="2500"/>
        <w:gridCol w:w="2500"/>
        <w:gridCol w:w="2500"/>
      </w:tblGrid>
      <w:tr w:rsidR="00AD0293" w:rsidRPr="00AD0293" w:rsidTr="00AD0293">
        <w:trPr>
          <w:trHeight w:val="300"/>
        </w:trPr>
        <w:tc>
          <w:tcPr>
            <w:tcW w:w="9540" w:type="dxa"/>
            <w:gridSpan w:val="4"/>
            <w:noWrap/>
            <w:hideMark/>
          </w:tcPr>
          <w:p w:rsidR="00AD0293" w:rsidRPr="00AD0293" w:rsidRDefault="00AD0293">
            <w:r w:rsidRPr="00AD0293">
              <w:t>The following specific provisions are in addition to the general provisions covering all fixtures and those in Annex C.6.0</w:t>
            </w:r>
          </w:p>
        </w:tc>
        <w:tc>
          <w:tcPr>
            <w:tcW w:w="3723" w:type="dxa"/>
            <w:noWrap/>
            <w:hideMark/>
          </w:tcPr>
          <w:p w:rsidR="00AD0293" w:rsidRPr="00AD0293" w:rsidRDefault="00AD0293"/>
        </w:tc>
      </w:tr>
      <w:tr w:rsidR="00AD0293" w:rsidRPr="00AD0293" w:rsidTr="00AD0293">
        <w:trPr>
          <w:trHeight w:val="300"/>
        </w:trPr>
        <w:tc>
          <w:tcPr>
            <w:tcW w:w="13263" w:type="dxa"/>
            <w:gridSpan w:val="5"/>
            <w:noWrap/>
            <w:hideMark/>
          </w:tcPr>
          <w:p w:rsidR="00AD0293" w:rsidRPr="00AD0293" w:rsidRDefault="00AD0293">
            <w:pPr>
              <w:rPr>
                <w:bCs/>
              </w:rPr>
            </w:pPr>
            <w:r w:rsidRPr="00AD0293">
              <w:rPr>
                <w:bCs/>
              </w:rPr>
              <w:t>Note: e-</w:t>
            </w:r>
            <w:proofErr w:type="spellStart"/>
            <w:r w:rsidRPr="00AD0293">
              <w:rPr>
                <w:bCs/>
              </w:rPr>
              <w:t>Teamsheets</w:t>
            </w:r>
            <w:proofErr w:type="spellEnd"/>
            <w:r w:rsidRPr="00AD0293">
              <w:rPr>
                <w:bCs/>
              </w:rPr>
              <w:t xml:space="preserve"> must be used for ALL fixtures and no result shall be valid unless e-</w:t>
            </w:r>
            <w:proofErr w:type="spellStart"/>
            <w:r w:rsidRPr="00AD0293">
              <w:rPr>
                <w:bCs/>
              </w:rPr>
              <w:t>teamsheets</w:t>
            </w:r>
            <w:proofErr w:type="spellEnd"/>
            <w:r w:rsidRPr="00AD0293">
              <w:rPr>
                <w:bCs/>
              </w:rPr>
              <w:t xml:space="preserve"> are used in accordance with Annex A.6</w:t>
            </w:r>
          </w:p>
        </w:tc>
      </w:tr>
      <w:tr w:rsidR="00AD0293" w:rsidRPr="00AD0293" w:rsidTr="00AD0293">
        <w:trPr>
          <w:trHeight w:val="300"/>
        </w:trPr>
        <w:tc>
          <w:tcPr>
            <w:tcW w:w="1803" w:type="dxa"/>
            <w:hideMark/>
          </w:tcPr>
          <w:p w:rsidR="00AD0293" w:rsidRPr="00AD0293" w:rsidRDefault="00AD0293">
            <w:r w:rsidRPr="00AD0293">
              <w:t>Competition Name</w:t>
            </w:r>
          </w:p>
        </w:tc>
        <w:tc>
          <w:tcPr>
            <w:tcW w:w="291" w:type="dxa"/>
            <w:noWrap/>
            <w:hideMark/>
          </w:tcPr>
          <w:p w:rsidR="00AD0293" w:rsidRPr="00AD0293" w:rsidRDefault="00AD0293">
            <w:r w:rsidRPr="00AD0293">
              <w:t> </w:t>
            </w:r>
          </w:p>
        </w:tc>
        <w:tc>
          <w:tcPr>
            <w:tcW w:w="3723" w:type="dxa"/>
            <w:hideMark/>
          </w:tcPr>
          <w:p w:rsidR="00AD0293" w:rsidRPr="00AD0293" w:rsidRDefault="00AD0293" w:rsidP="00AD0293">
            <w:r w:rsidRPr="00AD0293">
              <w:t>Munster Schools McCarthy 'A' Cup</w:t>
            </w:r>
          </w:p>
        </w:tc>
        <w:tc>
          <w:tcPr>
            <w:tcW w:w="3723" w:type="dxa"/>
            <w:hideMark/>
          </w:tcPr>
          <w:p w:rsidR="00AD0293" w:rsidRPr="00AD0293" w:rsidRDefault="00AD0293" w:rsidP="00AD0293">
            <w:r w:rsidRPr="00AD0293">
              <w:t>Munster Schools McCarthy 'B' Cup</w:t>
            </w:r>
          </w:p>
        </w:tc>
        <w:tc>
          <w:tcPr>
            <w:tcW w:w="3723" w:type="dxa"/>
            <w:hideMark/>
          </w:tcPr>
          <w:p w:rsidR="00AD0293" w:rsidRPr="00AD0293" w:rsidRDefault="00AD0293" w:rsidP="00AD0293">
            <w:r w:rsidRPr="00AD0293">
              <w:t>Munster Schools McCarthy 'C' Cup</w:t>
            </w:r>
          </w:p>
        </w:tc>
      </w:tr>
      <w:tr w:rsidR="00AD0293" w:rsidRPr="00AD0293" w:rsidTr="00AD0293">
        <w:trPr>
          <w:trHeight w:val="150"/>
        </w:trPr>
        <w:tc>
          <w:tcPr>
            <w:tcW w:w="1803" w:type="dxa"/>
            <w:noWrap/>
            <w:hideMark/>
          </w:tcPr>
          <w:p w:rsidR="00AD0293" w:rsidRPr="00AD0293" w:rsidRDefault="00AD0293" w:rsidP="00AD0293"/>
        </w:tc>
        <w:tc>
          <w:tcPr>
            <w:tcW w:w="291" w:type="dxa"/>
            <w:noWrap/>
            <w:hideMark/>
          </w:tcPr>
          <w:p w:rsidR="00AD0293" w:rsidRPr="00AD0293" w:rsidRDefault="00AD0293"/>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300"/>
        </w:trPr>
        <w:tc>
          <w:tcPr>
            <w:tcW w:w="1803" w:type="dxa"/>
            <w:noWrap/>
            <w:hideMark/>
          </w:tcPr>
          <w:p w:rsidR="00AD0293" w:rsidRPr="00AD0293" w:rsidRDefault="00AD0293">
            <w:r w:rsidRPr="00AD0293">
              <w:t>Trophy</w:t>
            </w:r>
          </w:p>
        </w:tc>
        <w:tc>
          <w:tcPr>
            <w:tcW w:w="291" w:type="dxa"/>
            <w:noWrap/>
            <w:hideMark/>
          </w:tcPr>
          <w:p w:rsidR="00AD0293" w:rsidRPr="00AD0293" w:rsidRDefault="00AD0293">
            <w:r w:rsidRPr="00AD0293">
              <w:t> </w:t>
            </w:r>
          </w:p>
        </w:tc>
        <w:tc>
          <w:tcPr>
            <w:tcW w:w="3723" w:type="dxa"/>
            <w:hideMark/>
          </w:tcPr>
          <w:p w:rsidR="00AD0293" w:rsidRPr="00AD0293" w:rsidRDefault="00AD0293" w:rsidP="00AD0293">
            <w:r w:rsidRPr="00AD0293">
              <w:t>Munster Schools McCarthy Cup</w:t>
            </w:r>
          </w:p>
        </w:tc>
        <w:tc>
          <w:tcPr>
            <w:tcW w:w="3723" w:type="dxa"/>
            <w:hideMark/>
          </w:tcPr>
          <w:p w:rsidR="00AD0293" w:rsidRPr="00AD0293" w:rsidRDefault="00AD0293" w:rsidP="00AD0293">
            <w:r w:rsidRPr="00AD0293">
              <w:t>Munster Schools McCarthy 'B' Cup</w:t>
            </w:r>
          </w:p>
        </w:tc>
        <w:tc>
          <w:tcPr>
            <w:tcW w:w="3723" w:type="dxa"/>
            <w:hideMark/>
          </w:tcPr>
          <w:p w:rsidR="00AD0293" w:rsidRPr="00AD0293" w:rsidRDefault="00AD0293" w:rsidP="00AD0293">
            <w:r w:rsidRPr="00AD0293">
              <w:t>Munster Schools McCarthy 'C' Cup</w:t>
            </w:r>
          </w:p>
        </w:tc>
      </w:tr>
      <w:tr w:rsidR="00AD0293" w:rsidRPr="00AD0293" w:rsidTr="00AD0293">
        <w:trPr>
          <w:trHeight w:val="150"/>
        </w:trPr>
        <w:tc>
          <w:tcPr>
            <w:tcW w:w="1803" w:type="dxa"/>
            <w:noWrap/>
            <w:hideMark/>
          </w:tcPr>
          <w:p w:rsidR="00AD0293" w:rsidRPr="00AD0293" w:rsidRDefault="00AD0293" w:rsidP="00AD0293"/>
        </w:tc>
        <w:tc>
          <w:tcPr>
            <w:tcW w:w="291" w:type="dxa"/>
            <w:noWrap/>
            <w:hideMark/>
          </w:tcPr>
          <w:p w:rsidR="00AD0293" w:rsidRPr="00AD0293" w:rsidRDefault="00AD0293"/>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300"/>
        </w:trPr>
        <w:tc>
          <w:tcPr>
            <w:tcW w:w="1803" w:type="dxa"/>
            <w:noWrap/>
            <w:hideMark/>
          </w:tcPr>
          <w:p w:rsidR="00AD0293" w:rsidRPr="00AD0293" w:rsidRDefault="00AD0293">
            <w:r w:rsidRPr="00AD0293">
              <w:lastRenderedPageBreak/>
              <w:t>Presented by</w:t>
            </w:r>
          </w:p>
        </w:tc>
        <w:tc>
          <w:tcPr>
            <w:tcW w:w="291" w:type="dxa"/>
            <w:noWrap/>
            <w:hideMark/>
          </w:tcPr>
          <w:p w:rsidR="00AD0293" w:rsidRPr="00AD0293" w:rsidRDefault="00AD0293">
            <w:r w:rsidRPr="00AD0293">
              <w:t> </w:t>
            </w:r>
          </w:p>
        </w:tc>
        <w:tc>
          <w:tcPr>
            <w:tcW w:w="3723" w:type="dxa"/>
            <w:hideMark/>
          </w:tcPr>
          <w:p w:rsidR="00AD0293" w:rsidRPr="00AD0293" w:rsidRDefault="00AD0293">
            <w:r w:rsidRPr="00AD0293">
              <w:t> </w:t>
            </w:r>
          </w:p>
        </w:tc>
        <w:tc>
          <w:tcPr>
            <w:tcW w:w="3723" w:type="dxa"/>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300"/>
        </w:trPr>
        <w:tc>
          <w:tcPr>
            <w:tcW w:w="1803" w:type="dxa"/>
            <w:noWrap/>
            <w:hideMark/>
          </w:tcPr>
          <w:p w:rsidR="00AD0293" w:rsidRPr="00AD0293" w:rsidRDefault="00AD0293">
            <w:r w:rsidRPr="00AD0293">
              <w:t>Fixtures Sec</w:t>
            </w:r>
          </w:p>
        </w:tc>
        <w:tc>
          <w:tcPr>
            <w:tcW w:w="291" w:type="dxa"/>
            <w:noWrap/>
            <w:hideMark/>
          </w:tcPr>
          <w:p w:rsidR="00AD0293" w:rsidRPr="00AD0293" w:rsidRDefault="00AD0293">
            <w:r w:rsidRPr="00AD0293">
              <w:t> </w:t>
            </w:r>
          </w:p>
        </w:tc>
        <w:tc>
          <w:tcPr>
            <w:tcW w:w="3723" w:type="dxa"/>
            <w:hideMark/>
          </w:tcPr>
          <w:p w:rsidR="00AD0293" w:rsidRPr="00AD0293" w:rsidRDefault="00AD0293">
            <w:r w:rsidRPr="00AD0293">
              <w:t> </w:t>
            </w:r>
          </w:p>
        </w:tc>
        <w:tc>
          <w:tcPr>
            <w:tcW w:w="3723" w:type="dxa"/>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150"/>
        </w:trPr>
        <w:tc>
          <w:tcPr>
            <w:tcW w:w="1803" w:type="dxa"/>
            <w:noWrap/>
            <w:hideMark/>
          </w:tcPr>
          <w:p w:rsidR="00AD0293" w:rsidRPr="00AD0293" w:rsidRDefault="00AD0293"/>
        </w:tc>
        <w:tc>
          <w:tcPr>
            <w:tcW w:w="291" w:type="dxa"/>
            <w:noWrap/>
            <w:hideMark/>
          </w:tcPr>
          <w:p w:rsidR="00AD0293" w:rsidRPr="00AD0293" w:rsidRDefault="00AD0293"/>
        </w:tc>
        <w:tc>
          <w:tcPr>
            <w:tcW w:w="3723" w:type="dxa"/>
            <w:noWrap/>
            <w:hideMark/>
          </w:tcPr>
          <w:p w:rsidR="00AD0293" w:rsidRPr="00AD0293" w:rsidRDefault="00AD0293"/>
        </w:tc>
        <w:tc>
          <w:tcPr>
            <w:tcW w:w="3723" w:type="dxa"/>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1680"/>
        </w:trPr>
        <w:tc>
          <w:tcPr>
            <w:tcW w:w="1803" w:type="dxa"/>
            <w:noWrap/>
            <w:hideMark/>
          </w:tcPr>
          <w:p w:rsidR="00AD0293" w:rsidRPr="00AD0293" w:rsidRDefault="00AD0293">
            <w:r w:rsidRPr="00AD0293">
              <w:t>Player Status</w:t>
            </w:r>
          </w:p>
        </w:tc>
        <w:tc>
          <w:tcPr>
            <w:tcW w:w="291" w:type="dxa"/>
            <w:noWrap/>
            <w:hideMark/>
          </w:tcPr>
          <w:p w:rsidR="00AD0293" w:rsidRPr="00AD0293" w:rsidRDefault="00AD0293">
            <w:r w:rsidRPr="00AD0293">
              <w:t> </w:t>
            </w:r>
          </w:p>
        </w:tc>
        <w:tc>
          <w:tcPr>
            <w:tcW w:w="3723" w:type="dxa"/>
            <w:hideMark/>
          </w:tcPr>
          <w:p w:rsidR="00AD0293" w:rsidRPr="00AD0293" w:rsidRDefault="00AD0293">
            <w:r w:rsidRPr="00AD0293">
              <w:t>(</w:t>
            </w:r>
            <w:proofErr w:type="spellStart"/>
            <w:r w:rsidRPr="00AD0293">
              <w:t>i</w:t>
            </w:r>
            <w:proofErr w:type="spellEnd"/>
            <w:r w:rsidRPr="00AD0293">
              <w:t>) Under 15 on Jan 1 but cannot include Under 14 players.    (ii) If a First Year player is over U14, a school must apply to the FS, for permission to play such a player, prior to the start of the competition.</w:t>
            </w:r>
          </w:p>
        </w:tc>
        <w:tc>
          <w:tcPr>
            <w:tcW w:w="3723" w:type="dxa"/>
            <w:hideMark/>
          </w:tcPr>
          <w:p w:rsidR="00AD0293" w:rsidRPr="00AD0293" w:rsidRDefault="00AD0293">
            <w:r w:rsidRPr="00AD0293">
              <w:t>(</w:t>
            </w:r>
            <w:proofErr w:type="spellStart"/>
            <w:r w:rsidRPr="00AD0293">
              <w:t>i</w:t>
            </w:r>
            <w:proofErr w:type="spellEnd"/>
            <w:r w:rsidRPr="00AD0293">
              <w:t xml:space="preserve">) Under 15 on Jan 1        (ii) In Second year        (iii) If a First Year player is over U14, a school must apply to the FS, for permission to play such a player, prior to the start of the competition.    (iv) </w:t>
            </w:r>
            <w:proofErr w:type="gramStart"/>
            <w:r w:rsidRPr="00AD0293">
              <w:t>any</w:t>
            </w:r>
            <w:proofErr w:type="gramEnd"/>
            <w:r w:rsidRPr="00AD0293">
              <w:t xml:space="preserve"> player who starts or plays in 3 games at McCarthy 'A' is ineligible . </w:t>
            </w:r>
          </w:p>
        </w:tc>
        <w:tc>
          <w:tcPr>
            <w:tcW w:w="3723" w:type="dxa"/>
            <w:hideMark/>
          </w:tcPr>
          <w:p w:rsidR="00AD0293" w:rsidRPr="00AD0293" w:rsidRDefault="00AD0293">
            <w:r w:rsidRPr="00AD0293">
              <w:t>(</w:t>
            </w:r>
            <w:proofErr w:type="spellStart"/>
            <w:r w:rsidRPr="00AD0293">
              <w:t>i</w:t>
            </w:r>
            <w:proofErr w:type="spellEnd"/>
            <w:r w:rsidRPr="00AD0293">
              <w:t xml:space="preserve">) Under 15 on Jan 1        (ii) In Second year        (iii) If a First Year player is over U14, a school must apply to the FS, for permission to play such a player, prior to the start of the competition.    (iv) </w:t>
            </w:r>
            <w:proofErr w:type="gramStart"/>
            <w:r w:rsidRPr="00AD0293">
              <w:t>any</w:t>
            </w:r>
            <w:proofErr w:type="gramEnd"/>
            <w:r w:rsidRPr="00AD0293">
              <w:t xml:space="preserve"> player who starts or plays in 3 games at McCarthy 'A' is ineligible . </w:t>
            </w:r>
          </w:p>
        </w:tc>
      </w:tr>
      <w:tr w:rsidR="00AD0293" w:rsidRPr="00AD0293" w:rsidTr="00AD0293">
        <w:trPr>
          <w:trHeight w:val="300"/>
        </w:trPr>
        <w:tc>
          <w:tcPr>
            <w:tcW w:w="1803" w:type="dxa"/>
            <w:noWrap/>
            <w:hideMark/>
          </w:tcPr>
          <w:p w:rsidR="00AD0293" w:rsidRPr="00AD0293" w:rsidRDefault="00AD0293">
            <w:r w:rsidRPr="00AD0293">
              <w:t>LTPD Stage</w:t>
            </w:r>
          </w:p>
        </w:tc>
        <w:tc>
          <w:tcPr>
            <w:tcW w:w="291" w:type="dxa"/>
            <w:noWrap/>
            <w:hideMark/>
          </w:tcPr>
          <w:p w:rsidR="00AD0293" w:rsidRPr="00AD0293" w:rsidRDefault="00AD0293">
            <w:r w:rsidRPr="00AD0293">
              <w:t> </w:t>
            </w:r>
          </w:p>
        </w:tc>
        <w:tc>
          <w:tcPr>
            <w:tcW w:w="3723" w:type="dxa"/>
            <w:hideMark/>
          </w:tcPr>
          <w:p w:rsidR="00AD0293" w:rsidRPr="00AD0293" w:rsidRDefault="00AD0293">
            <w:r w:rsidRPr="00AD0293">
              <w:t>Stage 2 - 3</w:t>
            </w:r>
          </w:p>
        </w:tc>
        <w:tc>
          <w:tcPr>
            <w:tcW w:w="3723" w:type="dxa"/>
            <w:hideMark/>
          </w:tcPr>
          <w:p w:rsidR="00AD0293" w:rsidRPr="00AD0293" w:rsidRDefault="00AD0293">
            <w:r w:rsidRPr="00AD0293">
              <w:t>Stage 2 - 3</w:t>
            </w:r>
          </w:p>
        </w:tc>
        <w:tc>
          <w:tcPr>
            <w:tcW w:w="3723" w:type="dxa"/>
            <w:hideMark/>
          </w:tcPr>
          <w:p w:rsidR="00AD0293" w:rsidRPr="00AD0293" w:rsidRDefault="00AD0293">
            <w:r w:rsidRPr="00AD0293">
              <w:t>Stage 2 - 3</w:t>
            </w:r>
          </w:p>
        </w:tc>
      </w:tr>
      <w:tr w:rsidR="00AD0293" w:rsidRPr="00AD0293" w:rsidTr="00AD0293">
        <w:trPr>
          <w:trHeight w:val="300"/>
        </w:trPr>
        <w:tc>
          <w:tcPr>
            <w:tcW w:w="1803" w:type="dxa"/>
            <w:hideMark/>
          </w:tcPr>
          <w:p w:rsidR="00AD0293" w:rsidRPr="00AD0293" w:rsidRDefault="00AD0293">
            <w:r w:rsidRPr="00AD0293">
              <w:t xml:space="preserve">Eligible Teams                                                                                                                                                                                                                                                                </w:t>
            </w:r>
          </w:p>
        </w:tc>
        <w:tc>
          <w:tcPr>
            <w:tcW w:w="291" w:type="dxa"/>
            <w:noWrap/>
            <w:hideMark/>
          </w:tcPr>
          <w:p w:rsidR="00AD0293" w:rsidRPr="00AD0293" w:rsidRDefault="00AD0293">
            <w:r w:rsidRPr="00AD0293">
              <w:t> </w:t>
            </w:r>
          </w:p>
        </w:tc>
        <w:tc>
          <w:tcPr>
            <w:tcW w:w="3723" w:type="dxa"/>
            <w:hideMark/>
          </w:tcPr>
          <w:p w:rsidR="00AD0293" w:rsidRPr="00AD0293" w:rsidRDefault="00AD0293">
            <w:r w:rsidRPr="00AD0293">
              <w:t>A Schools</w:t>
            </w:r>
          </w:p>
        </w:tc>
        <w:tc>
          <w:tcPr>
            <w:tcW w:w="3723" w:type="dxa"/>
            <w:hideMark/>
          </w:tcPr>
          <w:p w:rsidR="00AD0293" w:rsidRPr="00AD0293" w:rsidRDefault="00AD0293">
            <w:r w:rsidRPr="00AD0293">
              <w:t>B Schools</w:t>
            </w:r>
          </w:p>
        </w:tc>
        <w:tc>
          <w:tcPr>
            <w:tcW w:w="3723" w:type="dxa"/>
            <w:hideMark/>
          </w:tcPr>
          <w:p w:rsidR="00AD0293" w:rsidRPr="00AD0293" w:rsidRDefault="00AD0293" w:rsidP="00AD0293">
            <w:r w:rsidRPr="00AD0293">
              <w:t>C Schools</w:t>
            </w:r>
          </w:p>
        </w:tc>
      </w:tr>
      <w:tr w:rsidR="00AD0293" w:rsidRPr="00AD0293" w:rsidTr="00AD0293">
        <w:trPr>
          <w:trHeight w:val="150"/>
        </w:trPr>
        <w:tc>
          <w:tcPr>
            <w:tcW w:w="1803" w:type="dxa"/>
            <w:hideMark/>
          </w:tcPr>
          <w:p w:rsidR="00AD0293" w:rsidRPr="00AD0293" w:rsidRDefault="00AD0293" w:rsidP="00AD0293"/>
        </w:tc>
        <w:tc>
          <w:tcPr>
            <w:tcW w:w="291" w:type="dxa"/>
            <w:noWrap/>
            <w:hideMark/>
          </w:tcPr>
          <w:p w:rsidR="00AD0293" w:rsidRPr="00AD0293" w:rsidRDefault="00AD0293"/>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300"/>
        </w:trPr>
        <w:tc>
          <w:tcPr>
            <w:tcW w:w="1803" w:type="dxa"/>
            <w:noWrap/>
            <w:hideMark/>
          </w:tcPr>
          <w:p w:rsidR="00AD0293" w:rsidRPr="00AD0293" w:rsidRDefault="00AD0293">
            <w:r w:rsidRPr="00AD0293">
              <w:t>Entry Fee</w:t>
            </w:r>
          </w:p>
        </w:tc>
        <w:tc>
          <w:tcPr>
            <w:tcW w:w="291" w:type="dxa"/>
            <w:noWrap/>
            <w:hideMark/>
          </w:tcPr>
          <w:p w:rsidR="00AD0293" w:rsidRPr="00AD0293" w:rsidRDefault="00AD0293">
            <w:r w:rsidRPr="00AD0293">
              <w:t> </w:t>
            </w:r>
          </w:p>
        </w:tc>
        <w:tc>
          <w:tcPr>
            <w:tcW w:w="3723" w:type="dxa"/>
            <w:noWrap/>
            <w:hideMark/>
          </w:tcPr>
          <w:p w:rsidR="00AD0293" w:rsidRPr="00AD0293" w:rsidRDefault="00AD0293">
            <w:r w:rsidRPr="00AD0293">
              <w:t>as per MSSC</w:t>
            </w:r>
          </w:p>
        </w:tc>
        <w:tc>
          <w:tcPr>
            <w:tcW w:w="3723" w:type="dxa"/>
            <w:noWrap/>
            <w:hideMark/>
          </w:tcPr>
          <w:p w:rsidR="00AD0293" w:rsidRPr="00AD0293" w:rsidRDefault="00AD0293">
            <w:r w:rsidRPr="00AD0293">
              <w:t>as per MSSC</w:t>
            </w:r>
          </w:p>
        </w:tc>
        <w:tc>
          <w:tcPr>
            <w:tcW w:w="3723" w:type="dxa"/>
            <w:noWrap/>
            <w:hideMark/>
          </w:tcPr>
          <w:p w:rsidR="00AD0293" w:rsidRPr="00AD0293" w:rsidRDefault="00AD0293">
            <w:r w:rsidRPr="00AD0293">
              <w:t> </w:t>
            </w:r>
          </w:p>
        </w:tc>
      </w:tr>
      <w:tr w:rsidR="00AD0293" w:rsidRPr="00AD0293" w:rsidTr="00AD0293">
        <w:trPr>
          <w:trHeight w:val="150"/>
        </w:trPr>
        <w:tc>
          <w:tcPr>
            <w:tcW w:w="1803" w:type="dxa"/>
            <w:noWrap/>
            <w:hideMark/>
          </w:tcPr>
          <w:p w:rsidR="00AD0293" w:rsidRPr="00AD0293" w:rsidRDefault="00AD0293"/>
        </w:tc>
        <w:tc>
          <w:tcPr>
            <w:tcW w:w="291" w:type="dxa"/>
            <w:noWrap/>
            <w:hideMark/>
          </w:tcPr>
          <w:p w:rsidR="00AD0293" w:rsidRPr="00AD0293" w:rsidRDefault="00AD0293"/>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960"/>
        </w:trPr>
        <w:tc>
          <w:tcPr>
            <w:tcW w:w="1803" w:type="dxa"/>
            <w:hideMark/>
          </w:tcPr>
          <w:p w:rsidR="00AD0293" w:rsidRPr="00AD0293" w:rsidRDefault="00AD0293">
            <w:r w:rsidRPr="00AD0293">
              <w:t xml:space="preserve">Deadline for Submission of Player Panel (Name, DOB, IRFU </w:t>
            </w:r>
            <w:proofErr w:type="spellStart"/>
            <w:r w:rsidRPr="00AD0293">
              <w:t>Reg</w:t>
            </w:r>
            <w:proofErr w:type="spellEnd"/>
            <w:r w:rsidRPr="00AD0293">
              <w:t xml:space="preserve"> No.)</w:t>
            </w:r>
          </w:p>
        </w:tc>
        <w:tc>
          <w:tcPr>
            <w:tcW w:w="291" w:type="dxa"/>
            <w:noWrap/>
            <w:hideMark/>
          </w:tcPr>
          <w:p w:rsidR="00AD0293" w:rsidRPr="00AD0293" w:rsidRDefault="00AD0293">
            <w:r w:rsidRPr="00AD0293">
              <w:t> </w:t>
            </w:r>
          </w:p>
        </w:tc>
        <w:tc>
          <w:tcPr>
            <w:tcW w:w="3723" w:type="dxa"/>
            <w:hideMark/>
          </w:tcPr>
          <w:p w:rsidR="00AD0293" w:rsidRPr="00AD0293" w:rsidRDefault="00AD0293" w:rsidP="00AD0293">
            <w:r w:rsidRPr="00AD0293">
              <w:t>n/a</w:t>
            </w:r>
          </w:p>
        </w:tc>
        <w:tc>
          <w:tcPr>
            <w:tcW w:w="3723" w:type="dxa"/>
            <w:hideMark/>
          </w:tcPr>
          <w:p w:rsidR="00AD0293" w:rsidRPr="00AD0293" w:rsidRDefault="00AD0293" w:rsidP="00AD0293">
            <w:r w:rsidRPr="00AD0293">
              <w:t>n/a</w:t>
            </w:r>
          </w:p>
        </w:tc>
        <w:tc>
          <w:tcPr>
            <w:tcW w:w="3723" w:type="dxa"/>
            <w:hideMark/>
          </w:tcPr>
          <w:p w:rsidR="00AD0293" w:rsidRPr="00AD0293" w:rsidRDefault="00AD0293" w:rsidP="00AD0293">
            <w:r w:rsidRPr="00AD0293">
              <w:t>n/a</w:t>
            </w:r>
          </w:p>
        </w:tc>
      </w:tr>
      <w:tr w:rsidR="00AD0293" w:rsidRPr="00AD0293" w:rsidTr="00AD0293">
        <w:trPr>
          <w:trHeight w:val="150"/>
        </w:trPr>
        <w:tc>
          <w:tcPr>
            <w:tcW w:w="1803" w:type="dxa"/>
            <w:noWrap/>
            <w:hideMark/>
          </w:tcPr>
          <w:p w:rsidR="00AD0293" w:rsidRPr="00AD0293" w:rsidRDefault="00AD0293">
            <w:r w:rsidRPr="00AD0293">
              <w:t> </w:t>
            </w:r>
          </w:p>
        </w:tc>
        <w:tc>
          <w:tcPr>
            <w:tcW w:w="291"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300"/>
        </w:trPr>
        <w:tc>
          <w:tcPr>
            <w:tcW w:w="1803" w:type="dxa"/>
            <w:noWrap/>
            <w:hideMark/>
          </w:tcPr>
          <w:p w:rsidR="00AD0293" w:rsidRPr="00AD0293" w:rsidRDefault="00AD0293">
            <w:r w:rsidRPr="00AD0293">
              <w:t xml:space="preserve">Format </w:t>
            </w:r>
          </w:p>
        </w:tc>
        <w:tc>
          <w:tcPr>
            <w:tcW w:w="291" w:type="dxa"/>
            <w:noWrap/>
            <w:hideMark/>
          </w:tcPr>
          <w:p w:rsidR="00AD0293" w:rsidRPr="00AD0293" w:rsidRDefault="00AD0293">
            <w:r w:rsidRPr="00AD0293">
              <w:t> </w:t>
            </w:r>
          </w:p>
        </w:tc>
        <w:tc>
          <w:tcPr>
            <w:tcW w:w="3723" w:type="dxa"/>
            <w:noWrap/>
            <w:hideMark/>
          </w:tcPr>
          <w:p w:rsidR="00AD0293" w:rsidRPr="00AD0293" w:rsidRDefault="00AD0293">
            <w:r w:rsidRPr="00AD0293">
              <w:t>(</w:t>
            </w:r>
            <w:proofErr w:type="spellStart"/>
            <w:r w:rsidRPr="00AD0293">
              <w:t>i</w:t>
            </w:r>
            <w:proofErr w:type="spellEnd"/>
            <w:r w:rsidRPr="00AD0293">
              <w:t>) Phase I = League    (ii) Phase II = Knockout</w:t>
            </w:r>
          </w:p>
        </w:tc>
        <w:tc>
          <w:tcPr>
            <w:tcW w:w="3723" w:type="dxa"/>
            <w:noWrap/>
            <w:hideMark/>
          </w:tcPr>
          <w:p w:rsidR="00AD0293" w:rsidRPr="00AD0293" w:rsidRDefault="00AD0293">
            <w:r w:rsidRPr="00AD0293">
              <w:t>(</w:t>
            </w:r>
            <w:proofErr w:type="spellStart"/>
            <w:r w:rsidRPr="00AD0293">
              <w:t>i</w:t>
            </w:r>
            <w:proofErr w:type="spellEnd"/>
            <w:r w:rsidRPr="00AD0293">
              <w:t>) Phase I = League    (ii) Phase II = Knockout</w:t>
            </w:r>
          </w:p>
        </w:tc>
        <w:tc>
          <w:tcPr>
            <w:tcW w:w="3723" w:type="dxa"/>
            <w:noWrap/>
            <w:hideMark/>
          </w:tcPr>
          <w:p w:rsidR="00AD0293" w:rsidRPr="00AD0293" w:rsidRDefault="00AD0293">
            <w:r w:rsidRPr="00AD0293">
              <w:t>(</w:t>
            </w:r>
            <w:proofErr w:type="spellStart"/>
            <w:r w:rsidRPr="00AD0293">
              <w:t>i</w:t>
            </w:r>
            <w:proofErr w:type="spellEnd"/>
            <w:r w:rsidRPr="00AD0293">
              <w:t>) Phase I = League    (ii) Phase II = Knockout</w:t>
            </w:r>
          </w:p>
        </w:tc>
      </w:tr>
      <w:tr w:rsidR="00AD0293" w:rsidRPr="00AD0293" w:rsidTr="00AD0293">
        <w:trPr>
          <w:trHeight w:val="150"/>
        </w:trPr>
        <w:tc>
          <w:tcPr>
            <w:tcW w:w="1803" w:type="dxa"/>
            <w:noWrap/>
            <w:hideMark/>
          </w:tcPr>
          <w:p w:rsidR="00AD0293" w:rsidRPr="00AD0293" w:rsidRDefault="00AD0293"/>
        </w:tc>
        <w:tc>
          <w:tcPr>
            <w:tcW w:w="291" w:type="dxa"/>
            <w:noWrap/>
            <w:hideMark/>
          </w:tcPr>
          <w:p w:rsidR="00AD0293" w:rsidRPr="00AD0293" w:rsidRDefault="00AD0293"/>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2880"/>
        </w:trPr>
        <w:tc>
          <w:tcPr>
            <w:tcW w:w="1803" w:type="dxa"/>
            <w:noWrap/>
            <w:hideMark/>
          </w:tcPr>
          <w:p w:rsidR="00AD0293" w:rsidRPr="00AD0293" w:rsidRDefault="00AD0293" w:rsidP="00AD0293">
            <w:r w:rsidRPr="00AD0293">
              <w:t>Competition Rules</w:t>
            </w:r>
          </w:p>
        </w:tc>
        <w:tc>
          <w:tcPr>
            <w:tcW w:w="291" w:type="dxa"/>
            <w:noWrap/>
            <w:hideMark/>
          </w:tcPr>
          <w:p w:rsidR="00AD0293" w:rsidRPr="00AD0293" w:rsidRDefault="00AD0293">
            <w:r w:rsidRPr="00AD0293">
              <w:t> </w:t>
            </w:r>
          </w:p>
        </w:tc>
        <w:tc>
          <w:tcPr>
            <w:tcW w:w="3723" w:type="dxa"/>
            <w:hideMark/>
          </w:tcPr>
          <w:p w:rsidR="00AD0293" w:rsidRPr="00AD0293" w:rsidRDefault="00AD0293">
            <w:r w:rsidRPr="00AD0293">
              <w:t xml:space="preserve">1. Duration: </w:t>
            </w:r>
            <w:r w:rsidRPr="00AD0293">
              <w:rPr>
                <w:bCs/>
              </w:rPr>
              <w:t>60 minutes</w:t>
            </w:r>
            <w:r w:rsidRPr="00AD0293">
              <w:t xml:space="preserve">                                                           2. The order of fixtures must be maintained. The time deadline for each round is an outer time deadline and by mutual agreement of the schools and the FSC, any game can be played before the outer time limit.                                                                            3. The competitions will conclude before the 8th of December approx. Failure to adhere to these policy decisions may result in being </w:t>
            </w:r>
            <w:r w:rsidRPr="00AD0293">
              <w:lastRenderedPageBreak/>
              <w:t>excluded from the competition</w:t>
            </w:r>
          </w:p>
        </w:tc>
        <w:tc>
          <w:tcPr>
            <w:tcW w:w="3723" w:type="dxa"/>
            <w:hideMark/>
          </w:tcPr>
          <w:p w:rsidR="00AD0293" w:rsidRPr="00AD0293" w:rsidRDefault="00AD0293">
            <w:r w:rsidRPr="00AD0293">
              <w:lastRenderedPageBreak/>
              <w:t xml:space="preserve">1. Duration: </w:t>
            </w:r>
            <w:r w:rsidRPr="00AD0293">
              <w:rPr>
                <w:bCs/>
              </w:rPr>
              <w:t>60 minutes</w:t>
            </w:r>
            <w:r w:rsidRPr="00AD0293">
              <w:t xml:space="preserve">                                                           2. The order of fixtures must be maintained. The time deadline for each round is an outer time deadline and by mutual agreement of the schools and the FSC, any game can be played before the outer time limit.                                                                            3. The competitions will conclude before the 8th of December approx. Failure to adhere to these policy decisions may result in being </w:t>
            </w:r>
            <w:r w:rsidRPr="00AD0293">
              <w:lastRenderedPageBreak/>
              <w:t>excluded from the competition</w:t>
            </w:r>
          </w:p>
        </w:tc>
        <w:tc>
          <w:tcPr>
            <w:tcW w:w="3723" w:type="dxa"/>
            <w:hideMark/>
          </w:tcPr>
          <w:p w:rsidR="00AD0293" w:rsidRPr="00AD0293" w:rsidRDefault="00AD0293">
            <w:r w:rsidRPr="00AD0293">
              <w:lastRenderedPageBreak/>
              <w:t xml:space="preserve">1. Duration: </w:t>
            </w:r>
            <w:r w:rsidRPr="00AD0293">
              <w:rPr>
                <w:bCs/>
              </w:rPr>
              <w:t>60 minutes</w:t>
            </w:r>
            <w:r w:rsidRPr="00AD0293">
              <w:t xml:space="preserve">                                                           2. The order of fixtures must be maintained. The time deadline for each round is an outer time deadline and by mutual agreement of the schools and the FSC, any game can be played before the outer time limit.                                                                            3. The competitions will conclude before the 8th of December approx. Failure to adhere to these policy decisions may result in being </w:t>
            </w:r>
            <w:r w:rsidRPr="00AD0293">
              <w:lastRenderedPageBreak/>
              <w:t>excluded from the competition</w:t>
            </w:r>
          </w:p>
        </w:tc>
      </w:tr>
      <w:tr w:rsidR="00AD0293" w:rsidRPr="00AD0293" w:rsidTr="00AD0293">
        <w:trPr>
          <w:trHeight w:val="150"/>
        </w:trPr>
        <w:tc>
          <w:tcPr>
            <w:tcW w:w="1803" w:type="dxa"/>
            <w:noWrap/>
            <w:hideMark/>
          </w:tcPr>
          <w:p w:rsidR="00AD0293" w:rsidRPr="00AD0293" w:rsidRDefault="00AD0293"/>
        </w:tc>
        <w:tc>
          <w:tcPr>
            <w:tcW w:w="291" w:type="dxa"/>
            <w:noWrap/>
            <w:hideMark/>
          </w:tcPr>
          <w:p w:rsidR="00AD0293" w:rsidRPr="00AD0293" w:rsidRDefault="00AD0293"/>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300"/>
        </w:trPr>
        <w:tc>
          <w:tcPr>
            <w:tcW w:w="1803" w:type="dxa"/>
            <w:noWrap/>
            <w:hideMark/>
          </w:tcPr>
          <w:p w:rsidR="00AD0293" w:rsidRPr="00AD0293" w:rsidRDefault="00AD0293">
            <w:r w:rsidRPr="00AD0293">
              <w:t>No. Subs</w:t>
            </w:r>
          </w:p>
        </w:tc>
        <w:tc>
          <w:tcPr>
            <w:tcW w:w="291" w:type="dxa"/>
            <w:noWrap/>
            <w:hideMark/>
          </w:tcPr>
          <w:p w:rsidR="00AD0293" w:rsidRPr="00AD0293" w:rsidRDefault="00AD0293">
            <w:r w:rsidRPr="00AD0293">
              <w:t> </w:t>
            </w:r>
          </w:p>
        </w:tc>
        <w:tc>
          <w:tcPr>
            <w:tcW w:w="3723" w:type="dxa"/>
            <w:noWrap/>
            <w:hideMark/>
          </w:tcPr>
          <w:p w:rsidR="00AD0293" w:rsidRPr="00AD0293" w:rsidRDefault="00AD0293" w:rsidP="00AD0293">
            <w:r w:rsidRPr="00AD0293">
              <w:t>Maximum 8 incl. full front row</w:t>
            </w:r>
          </w:p>
        </w:tc>
        <w:tc>
          <w:tcPr>
            <w:tcW w:w="3723" w:type="dxa"/>
            <w:noWrap/>
            <w:hideMark/>
          </w:tcPr>
          <w:p w:rsidR="00AD0293" w:rsidRPr="00AD0293" w:rsidRDefault="00AD0293" w:rsidP="00AD0293">
            <w:r w:rsidRPr="00AD0293">
              <w:t>Maximum 8 incl. full front row</w:t>
            </w:r>
          </w:p>
        </w:tc>
        <w:tc>
          <w:tcPr>
            <w:tcW w:w="3723" w:type="dxa"/>
            <w:noWrap/>
            <w:hideMark/>
          </w:tcPr>
          <w:p w:rsidR="00AD0293" w:rsidRPr="00AD0293" w:rsidRDefault="00AD0293" w:rsidP="00AD0293">
            <w:r w:rsidRPr="00AD0293">
              <w:t>Maximum 8 incl. full front row</w:t>
            </w:r>
          </w:p>
        </w:tc>
      </w:tr>
      <w:tr w:rsidR="00AD0293" w:rsidRPr="00AD0293" w:rsidTr="00AD0293">
        <w:trPr>
          <w:trHeight w:val="150"/>
        </w:trPr>
        <w:tc>
          <w:tcPr>
            <w:tcW w:w="1803" w:type="dxa"/>
            <w:noWrap/>
            <w:hideMark/>
          </w:tcPr>
          <w:p w:rsidR="00AD0293" w:rsidRPr="00AD0293" w:rsidRDefault="00AD0293" w:rsidP="00AD0293"/>
        </w:tc>
        <w:tc>
          <w:tcPr>
            <w:tcW w:w="291" w:type="dxa"/>
            <w:noWrap/>
            <w:hideMark/>
          </w:tcPr>
          <w:p w:rsidR="00AD0293" w:rsidRPr="00AD0293" w:rsidRDefault="00AD0293"/>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c>
          <w:tcPr>
            <w:tcW w:w="3723" w:type="dxa"/>
            <w:noWrap/>
            <w:hideMark/>
          </w:tcPr>
          <w:p w:rsidR="00AD0293" w:rsidRPr="00AD0293" w:rsidRDefault="00AD0293">
            <w:r w:rsidRPr="00AD0293">
              <w:t> </w:t>
            </w:r>
          </w:p>
        </w:tc>
      </w:tr>
      <w:tr w:rsidR="00AD0293" w:rsidRPr="00AD0293" w:rsidTr="00AD0293">
        <w:trPr>
          <w:trHeight w:val="300"/>
        </w:trPr>
        <w:tc>
          <w:tcPr>
            <w:tcW w:w="1803" w:type="dxa"/>
            <w:noWrap/>
            <w:hideMark/>
          </w:tcPr>
          <w:p w:rsidR="00AD0293" w:rsidRPr="00AD0293" w:rsidRDefault="00AD0293">
            <w:pPr>
              <w:rPr>
                <w:bCs/>
              </w:rPr>
            </w:pPr>
            <w:r w:rsidRPr="00AD0293">
              <w:rPr>
                <w:bCs/>
              </w:rPr>
              <w:t>KNOCK OUT PHASE</w:t>
            </w:r>
          </w:p>
        </w:tc>
        <w:tc>
          <w:tcPr>
            <w:tcW w:w="291" w:type="dxa"/>
            <w:noWrap/>
            <w:hideMark/>
          </w:tcPr>
          <w:p w:rsidR="00AD0293" w:rsidRPr="00AD0293" w:rsidRDefault="00AD0293">
            <w:pPr>
              <w:rPr>
                <w:bCs/>
              </w:rPr>
            </w:pPr>
          </w:p>
        </w:tc>
        <w:tc>
          <w:tcPr>
            <w:tcW w:w="3723" w:type="dxa"/>
            <w:noWrap/>
            <w:hideMark/>
          </w:tcPr>
          <w:p w:rsidR="00AD0293" w:rsidRPr="00AD0293" w:rsidRDefault="00AD0293" w:rsidP="00AD0293">
            <w:r w:rsidRPr="00AD0293">
              <w:t>Team 1 v Team 4</w:t>
            </w:r>
          </w:p>
        </w:tc>
        <w:tc>
          <w:tcPr>
            <w:tcW w:w="3723" w:type="dxa"/>
            <w:noWrap/>
            <w:hideMark/>
          </w:tcPr>
          <w:p w:rsidR="00AD0293" w:rsidRPr="00AD0293" w:rsidRDefault="00AD0293" w:rsidP="00AD0293">
            <w:r w:rsidRPr="00AD0293">
              <w:t>Team 1 v Team 4</w:t>
            </w:r>
          </w:p>
        </w:tc>
        <w:tc>
          <w:tcPr>
            <w:tcW w:w="3723" w:type="dxa"/>
            <w:noWrap/>
            <w:hideMark/>
          </w:tcPr>
          <w:p w:rsidR="00AD0293" w:rsidRPr="00AD0293" w:rsidRDefault="00AD0293" w:rsidP="00AD0293">
            <w:r w:rsidRPr="00AD0293">
              <w:t>Winner Section A  v  Ru  Section B</w:t>
            </w:r>
          </w:p>
        </w:tc>
      </w:tr>
      <w:tr w:rsidR="00AD0293" w:rsidRPr="00AD0293" w:rsidTr="00AD0293">
        <w:trPr>
          <w:trHeight w:val="300"/>
        </w:trPr>
        <w:tc>
          <w:tcPr>
            <w:tcW w:w="1803" w:type="dxa"/>
            <w:noWrap/>
            <w:hideMark/>
          </w:tcPr>
          <w:p w:rsidR="00AD0293" w:rsidRPr="00AD0293" w:rsidRDefault="00AD0293">
            <w:r w:rsidRPr="00AD0293">
              <w:t> </w:t>
            </w:r>
          </w:p>
        </w:tc>
        <w:tc>
          <w:tcPr>
            <w:tcW w:w="291" w:type="dxa"/>
            <w:noWrap/>
            <w:hideMark/>
          </w:tcPr>
          <w:p w:rsidR="00AD0293" w:rsidRPr="00AD0293" w:rsidRDefault="00AD0293">
            <w:r w:rsidRPr="00AD0293">
              <w:t> </w:t>
            </w:r>
          </w:p>
        </w:tc>
        <w:tc>
          <w:tcPr>
            <w:tcW w:w="3723" w:type="dxa"/>
            <w:noWrap/>
            <w:hideMark/>
          </w:tcPr>
          <w:p w:rsidR="00AD0293" w:rsidRPr="00AD0293" w:rsidRDefault="00AD0293" w:rsidP="00AD0293">
            <w:r w:rsidRPr="00AD0293">
              <w:t>Team 2  v  Team 3</w:t>
            </w:r>
          </w:p>
        </w:tc>
        <w:tc>
          <w:tcPr>
            <w:tcW w:w="3723" w:type="dxa"/>
            <w:noWrap/>
            <w:hideMark/>
          </w:tcPr>
          <w:p w:rsidR="00AD0293" w:rsidRPr="00AD0293" w:rsidRDefault="00AD0293" w:rsidP="00AD0293">
            <w:r w:rsidRPr="00AD0293">
              <w:t>Team 2  v  Team 3</w:t>
            </w:r>
          </w:p>
        </w:tc>
        <w:tc>
          <w:tcPr>
            <w:tcW w:w="3723" w:type="dxa"/>
            <w:noWrap/>
            <w:hideMark/>
          </w:tcPr>
          <w:p w:rsidR="00AD0293" w:rsidRPr="00AD0293" w:rsidRDefault="00AD0293" w:rsidP="00AD0293">
            <w:r w:rsidRPr="00AD0293">
              <w:t>Winner Section B  v  Ru Section A</w:t>
            </w:r>
          </w:p>
        </w:tc>
      </w:tr>
      <w:tr w:rsidR="00AD0293" w:rsidRPr="00AD0293" w:rsidTr="00AD0293">
        <w:trPr>
          <w:trHeight w:val="300"/>
        </w:trPr>
        <w:tc>
          <w:tcPr>
            <w:tcW w:w="1803" w:type="dxa"/>
            <w:noWrap/>
            <w:hideMark/>
          </w:tcPr>
          <w:p w:rsidR="00AD0293" w:rsidRPr="00AD0293" w:rsidRDefault="00AD0293" w:rsidP="00AD0293"/>
        </w:tc>
        <w:tc>
          <w:tcPr>
            <w:tcW w:w="291" w:type="dxa"/>
            <w:noWrap/>
            <w:hideMark/>
          </w:tcPr>
          <w:p w:rsidR="00AD0293" w:rsidRPr="00AD0293" w:rsidRDefault="00AD0293"/>
        </w:tc>
        <w:tc>
          <w:tcPr>
            <w:tcW w:w="3723" w:type="dxa"/>
            <w:noWrap/>
            <w:hideMark/>
          </w:tcPr>
          <w:p w:rsidR="00AD0293" w:rsidRPr="00AD0293" w:rsidRDefault="00AD0293"/>
        </w:tc>
        <w:tc>
          <w:tcPr>
            <w:tcW w:w="3723" w:type="dxa"/>
            <w:noWrap/>
            <w:hideMark/>
          </w:tcPr>
          <w:p w:rsidR="00AD0293" w:rsidRPr="00AD0293" w:rsidRDefault="00AD0293"/>
        </w:tc>
        <w:tc>
          <w:tcPr>
            <w:tcW w:w="3723" w:type="dxa"/>
            <w:noWrap/>
            <w:hideMark/>
          </w:tcPr>
          <w:p w:rsidR="00AD0293" w:rsidRPr="00AD0293" w:rsidRDefault="00AD0293"/>
        </w:tc>
      </w:tr>
      <w:tr w:rsidR="00AD0293" w:rsidRPr="00AD0293" w:rsidTr="00AD0293">
        <w:trPr>
          <w:trHeight w:val="300"/>
        </w:trPr>
        <w:tc>
          <w:tcPr>
            <w:tcW w:w="1803" w:type="dxa"/>
            <w:noWrap/>
            <w:hideMark/>
          </w:tcPr>
          <w:p w:rsidR="00AD0293" w:rsidRPr="00AD0293" w:rsidRDefault="00AD0293">
            <w:r w:rsidRPr="00AD0293">
              <w:t xml:space="preserve">League Phase: </w:t>
            </w:r>
          </w:p>
        </w:tc>
        <w:tc>
          <w:tcPr>
            <w:tcW w:w="291" w:type="dxa"/>
            <w:noWrap/>
            <w:hideMark/>
          </w:tcPr>
          <w:p w:rsidR="00AD0293" w:rsidRPr="00AD0293" w:rsidRDefault="00AD0293"/>
        </w:tc>
        <w:tc>
          <w:tcPr>
            <w:tcW w:w="3723" w:type="dxa"/>
            <w:noWrap/>
            <w:hideMark/>
          </w:tcPr>
          <w:p w:rsidR="00AD0293" w:rsidRPr="00AD0293" w:rsidRDefault="00AD0293">
            <w:r w:rsidRPr="00AD0293">
              <w:rPr>
                <w:bCs/>
              </w:rPr>
              <w:t>Note:</w:t>
            </w:r>
            <w:r w:rsidRPr="00AD0293">
              <w:t xml:space="preserve"> Losing Bonus Points are in operation</w:t>
            </w:r>
          </w:p>
        </w:tc>
        <w:tc>
          <w:tcPr>
            <w:tcW w:w="3723" w:type="dxa"/>
            <w:noWrap/>
            <w:hideMark/>
          </w:tcPr>
          <w:p w:rsidR="00AD0293" w:rsidRPr="00AD0293" w:rsidRDefault="00AD0293"/>
        </w:tc>
        <w:tc>
          <w:tcPr>
            <w:tcW w:w="3723" w:type="dxa"/>
            <w:noWrap/>
            <w:hideMark/>
          </w:tcPr>
          <w:p w:rsidR="00AD0293" w:rsidRPr="00AD0293" w:rsidRDefault="00AD0293"/>
        </w:tc>
      </w:tr>
      <w:tr w:rsidR="00AD0293" w:rsidRPr="00AD0293" w:rsidTr="00AD0293">
        <w:trPr>
          <w:trHeight w:val="300"/>
        </w:trPr>
        <w:tc>
          <w:tcPr>
            <w:tcW w:w="9540" w:type="dxa"/>
            <w:gridSpan w:val="4"/>
            <w:noWrap/>
            <w:hideMark/>
          </w:tcPr>
          <w:p w:rsidR="00AD0293" w:rsidRPr="00AD0293" w:rsidRDefault="00AD0293">
            <w:r w:rsidRPr="00AD0293">
              <w:t>If two or more teams finish on equal points in the league, the winner shall be decided as per Annex A.10</w:t>
            </w:r>
          </w:p>
        </w:tc>
        <w:tc>
          <w:tcPr>
            <w:tcW w:w="3723" w:type="dxa"/>
            <w:noWrap/>
            <w:hideMark/>
          </w:tcPr>
          <w:p w:rsidR="00AD0293" w:rsidRPr="00AD0293" w:rsidRDefault="00AD0293"/>
        </w:tc>
      </w:tr>
      <w:tr w:rsidR="00AD0293" w:rsidRPr="00AD0293" w:rsidTr="00AD0293">
        <w:trPr>
          <w:trHeight w:val="300"/>
        </w:trPr>
        <w:tc>
          <w:tcPr>
            <w:tcW w:w="1803" w:type="dxa"/>
            <w:noWrap/>
            <w:hideMark/>
          </w:tcPr>
          <w:p w:rsidR="00AD0293" w:rsidRPr="00AD0293" w:rsidRDefault="00AD0293"/>
        </w:tc>
        <w:tc>
          <w:tcPr>
            <w:tcW w:w="291" w:type="dxa"/>
            <w:noWrap/>
            <w:hideMark/>
          </w:tcPr>
          <w:p w:rsidR="00AD0293" w:rsidRPr="00AD0293" w:rsidRDefault="00AD0293"/>
        </w:tc>
        <w:tc>
          <w:tcPr>
            <w:tcW w:w="3723" w:type="dxa"/>
            <w:noWrap/>
            <w:hideMark/>
          </w:tcPr>
          <w:p w:rsidR="00AD0293" w:rsidRPr="00AD0293" w:rsidRDefault="00AD0293"/>
        </w:tc>
        <w:tc>
          <w:tcPr>
            <w:tcW w:w="3723" w:type="dxa"/>
            <w:noWrap/>
            <w:hideMark/>
          </w:tcPr>
          <w:p w:rsidR="00AD0293" w:rsidRPr="00AD0293" w:rsidRDefault="00AD0293"/>
        </w:tc>
        <w:tc>
          <w:tcPr>
            <w:tcW w:w="3723" w:type="dxa"/>
            <w:noWrap/>
            <w:hideMark/>
          </w:tcPr>
          <w:p w:rsidR="00AD0293" w:rsidRPr="00AD0293" w:rsidRDefault="00AD0293"/>
        </w:tc>
      </w:tr>
      <w:tr w:rsidR="00AD0293" w:rsidRPr="00AD0293" w:rsidTr="00AD0293">
        <w:trPr>
          <w:trHeight w:val="300"/>
        </w:trPr>
        <w:tc>
          <w:tcPr>
            <w:tcW w:w="1803" w:type="dxa"/>
            <w:noWrap/>
            <w:hideMark/>
          </w:tcPr>
          <w:p w:rsidR="00AD0293" w:rsidRPr="00AD0293" w:rsidRDefault="00AD0293">
            <w:r w:rsidRPr="00AD0293">
              <w:t>Knockout Phase</w:t>
            </w:r>
          </w:p>
        </w:tc>
        <w:tc>
          <w:tcPr>
            <w:tcW w:w="291" w:type="dxa"/>
            <w:noWrap/>
            <w:hideMark/>
          </w:tcPr>
          <w:p w:rsidR="00AD0293" w:rsidRPr="00AD0293" w:rsidRDefault="00AD0293"/>
        </w:tc>
        <w:tc>
          <w:tcPr>
            <w:tcW w:w="3723" w:type="dxa"/>
            <w:noWrap/>
            <w:hideMark/>
          </w:tcPr>
          <w:p w:rsidR="00AD0293" w:rsidRPr="00AD0293" w:rsidRDefault="00AD0293"/>
        </w:tc>
        <w:tc>
          <w:tcPr>
            <w:tcW w:w="3723" w:type="dxa"/>
            <w:noWrap/>
            <w:hideMark/>
          </w:tcPr>
          <w:p w:rsidR="00AD0293" w:rsidRPr="00AD0293" w:rsidRDefault="00AD0293"/>
        </w:tc>
        <w:tc>
          <w:tcPr>
            <w:tcW w:w="3723" w:type="dxa"/>
            <w:noWrap/>
            <w:hideMark/>
          </w:tcPr>
          <w:p w:rsidR="00AD0293" w:rsidRPr="00AD0293" w:rsidRDefault="00AD0293"/>
        </w:tc>
      </w:tr>
      <w:tr w:rsidR="00AD0293" w:rsidRPr="00AD0293" w:rsidTr="00AD0293">
        <w:trPr>
          <w:trHeight w:val="300"/>
        </w:trPr>
        <w:tc>
          <w:tcPr>
            <w:tcW w:w="9540" w:type="dxa"/>
            <w:gridSpan w:val="4"/>
            <w:noWrap/>
            <w:hideMark/>
          </w:tcPr>
          <w:p w:rsidR="00AD0293" w:rsidRPr="00AD0293" w:rsidRDefault="00AD0293">
            <w:r w:rsidRPr="00AD0293">
              <w:t>In all Rounds including Finals, each game must produce a winner on the day as per Annex A.11.2 (no replays)</w:t>
            </w:r>
          </w:p>
        </w:tc>
        <w:tc>
          <w:tcPr>
            <w:tcW w:w="3723" w:type="dxa"/>
            <w:noWrap/>
            <w:hideMark/>
          </w:tcPr>
          <w:p w:rsidR="00AD0293" w:rsidRPr="00AD0293" w:rsidRDefault="00AD0293"/>
        </w:tc>
      </w:tr>
      <w:tr w:rsidR="00AD0293" w:rsidRPr="00AD0293" w:rsidTr="00AD0293">
        <w:trPr>
          <w:trHeight w:val="300"/>
        </w:trPr>
        <w:tc>
          <w:tcPr>
            <w:tcW w:w="1803" w:type="dxa"/>
            <w:noWrap/>
            <w:hideMark/>
          </w:tcPr>
          <w:p w:rsidR="00AD0293" w:rsidRPr="00AD0293" w:rsidRDefault="00AD0293"/>
        </w:tc>
        <w:tc>
          <w:tcPr>
            <w:tcW w:w="291" w:type="dxa"/>
            <w:noWrap/>
            <w:hideMark/>
          </w:tcPr>
          <w:p w:rsidR="00AD0293" w:rsidRPr="00AD0293" w:rsidRDefault="00AD0293"/>
        </w:tc>
        <w:tc>
          <w:tcPr>
            <w:tcW w:w="3723" w:type="dxa"/>
            <w:noWrap/>
            <w:hideMark/>
          </w:tcPr>
          <w:p w:rsidR="00AD0293" w:rsidRPr="00AD0293" w:rsidRDefault="00AD0293" w:rsidP="00AD0293"/>
        </w:tc>
        <w:tc>
          <w:tcPr>
            <w:tcW w:w="3723" w:type="dxa"/>
            <w:noWrap/>
            <w:hideMark/>
          </w:tcPr>
          <w:p w:rsidR="00AD0293" w:rsidRPr="00AD0293" w:rsidRDefault="00AD0293"/>
        </w:tc>
        <w:tc>
          <w:tcPr>
            <w:tcW w:w="3723" w:type="dxa"/>
            <w:hideMark/>
          </w:tcPr>
          <w:p w:rsidR="00AD0293" w:rsidRPr="00AD0293" w:rsidRDefault="00AD0293"/>
        </w:tc>
      </w:tr>
    </w:tbl>
    <w:p w:rsidR="00E328B8" w:rsidRDefault="00E328B8" w:rsidP="00D944B9">
      <w:pPr>
        <w:rPr>
          <w:b/>
          <w:u w:val="single"/>
        </w:rPr>
      </w:pPr>
    </w:p>
    <w:p w:rsidR="00AD0293" w:rsidRPr="00A00FC2" w:rsidRDefault="00AD0293" w:rsidP="00D944B9">
      <w:pPr>
        <w:rPr>
          <w:b/>
          <w:sz w:val="32"/>
          <w:u w:val="single"/>
        </w:rPr>
      </w:pPr>
    </w:p>
    <w:p w:rsidR="00AD0293" w:rsidRPr="00A00FC2" w:rsidRDefault="00AD0293" w:rsidP="00D944B9">
      <w:pPr>
        <w:rPr>
          <w:b/>
          <w:sz w:val="32"/>
          <w:u w:val="single"/>
        </w:rPr>
      </w:pPr>
      <w:r w:rsidRPr="00A00FC2">
        <w:rPr>
          <w:b/>
          <w:sz w:val="32"/>
          <w:u w:val="single"/>
        </w:rPr>
        <w:t>Annex C.6.1.4 Schools</w:t>
      </w:r>
    </w:p>
    <w:tbl>
      <w:tblPr>
        <w:tblStyle w:val="TableGrid"/>
        <w:tblW w:w="0" w:type="auto"/>
        <w:tblLook w:val="04A0" w:firstRow="1" w:lastRow="0" w:firstColumn="1" w:lastColumn="0" w:noHBand="0" w:noVBand="1"/>
      </w:tblPr>
      <w:tblGrid>
        <w:gridCol w:w="1161"/>
        <w:gridCol w:w="248"/>
        <w:gridCol w:w="1521"/>
        <w:gridCol w:w="1521"/>
        <w:gridCol w:w="1535"/>
        <w:gridCol w:w="1525"/>
        <w:gridCol w:w="1505"/>
      </w:tblGrid>
      <w:tr w:rsidR="00AD0293" w:rsidRPr="00AD0293" w:rsidTr="00AD0293">
        <w:trPr>
          <w:trHeight w:val="300"/>
        </w:trPr>
        <w:tc>
          <w:tcPr>
            <w:tcW w:w="10880" w:type="dxa"/>
            <w:gridSpan w:val="6"/>
            <w:noWrap/>
            <w:hideMark/>
          </w:tcPr>
          <w:p w:rsidR="00AD0293" w:rsidRPr="00AD0293" w:rsidRDefault="00AD0293">
            <w:r w:rsidRPr="00AD0293">
              <w:t>The following specific provisions are in addition to the general provisions covering all fixtures and those in Annex C.6.0</w:t>
            </w:r>
          </w:p>
        </w:tc>
        <w:tc>
          <w:tcPr>
            <w:tcW w:w="2240" w:type="dxa"/>
            <w:noWrap/>
            <w:hideMark/>
          </w:tcPr>
          <w:p w:rsidR="00AD0293" w:rsidRPr="00AD0293" w:rsidRDefault="00AD0293"/>
        </w:tc>
      </w:tr>
      <w:tr w:rsidR="00AD0293" w:rsidRPr="00AD0293" w:rsidTr="00AD0293">
        <w:trPr>
          <w:trHeight w:val="300"/>
        </w:trPr>
        <w:tc>
          <w:tcPr>
            <w:tcW w:w="13120" w:type="dxa"/>
            <w:gridSpan w:val="7"/>
            <w:noWrap/>
            <w:hideMark/>
          </w:tcPr>
          <w:p w:rsidR="00AD0293" w:rsidRPr="00AD0293" w:rsidRDefault="00AD0293">
            <w:pPr>
              <w:rPr>
                <w:bCs/>
              </w:rPr>
            </w:pPr>
            <w:r w:rsidRPr="00AD0293">
              <w:rPr>
                <w:bCs/>
              </w:rPr>
              <w:t>Note: e-</w:t>
            </w:r>
            <w:proofErr w:type="spellStart"/>
            <w:r w:rsidRPr="00AD0293">
              <w:rPr>
                <w:bCs/>
              </w:rPr>
              <w:t>Teamsheets</w:t>
            </w:r>
            <w:proofErr w:type="spellEnd"/>
            <w:r w:rsidRPr="00AD0293">
              <w:rPr>
                <w:bCs/>
              </w:rPr>
              <w:t xml:space="preserve"> must be used for ALL fixtures and no result shall be valid unless e-</w:t>
            </w:r>
            <w:proofErr w:type="spellStart"/>
            <w:r w:rsidRPr="00AD0293">
              <w:rPr>
                <w:bCs/>
              </w:rPr>
              <w:t>teamsheets</w:t>
            </w:r>
            <w:proofErr w:type="spellEnd"/>
            <w:r w:rsidRPr="00AD0293">
              <w:rPr>
                <w:bCs/>
              </w:rPr>
              <w:t xml:space="preserve"> are used in accordance with Annex A.6</w:t>
            </w:r>
          </w:p>
        </w:tc>
      </w:tr>
      <w:tr w:rsidR="00AD0293" w:rsidRPr="00AD0293" w:rsidTr="00AD0293">
        <w:trPr>
          <w:trHeight w:val="480"/>
        </w:trPr>
        <w:tc>
          <w:tcPr>
            <w:tcW w:w="1701" w:type="dxa"/>
            <w:hideMark/>
          </w:tcPr>
          <w:p w:rsidR="00AD0293" w:rsidRPr="00AD0293" w:rsidRDefault="00AD0293">
            <w:r w:rsidRPr="00AD0293">
              <w:t>Competition Name</w:t>
            </w:r>
          </w:p>
        </w:tc>
        <w:tc>
          <w:tcPr>
            <w:tcW w:w="87" w:type="dxa"/>
            <w:noWrap/>
            <w:hideMark/>
          </w:tcPr>
          <w:p w:rsidR="00AD0293" w:rsidRPr="00AD0293" w:rsidRDefault="00AD0293">
            <w:r w:rsidRPr="00AD0293">
              <w:t> </w:t>
            </w:r>
          </w:p>
        </w:tc>
        <w:tc>
          <w:tcPr>
            <w:tcW w:w="2266" w:type="dxa"/>
            <w:noWrap/>
            <w:hideMark/>
          </w:tcPr>
          <w:p w:rsidR="00AD0293" w:rsidRPr="00AD0293" w:rsidRDefault="00AD0293" w:rsidP="00AD0293">
            <w:r w:rsidRPr="00AD0293">
              <w:t xml:space="preserve">Barry Cup </w:t>
            </w:r>
          </w:p>
        </w:tc>
        <w:tc>
          <w:tcPr>
            <w:tcW w:w="2266" w:type="dxa"/>
            <w:noWrap/>
            <w:hideMark/>
          </w:tcPr>
          <w:p w:rsidR="00AD0293" w:rsidRPr="00AD0293" w:rsidRDefault="00AD0293" w:rsidP="00AD0293">
            <w:r w:rsidRPr="00AD0293">
              <w:t>Kidney Cup</w:t>
            </w:r>
          </w:p>
        </w:tc>
        <w:tc>
          <w:tcPr>
            <w:tcW w:w="2288" w:type="dxa"/>
            <w:noWrap/>
            <w:hideMark/>
          </w:tcPr>
          <w:p w:rsidR="00AD0293" w:rsidRPr="00AD0293" w:rsidRDefault="00AD0293" w:rsidP="00AD0293">
            <w:r w:rsidRPr="00AD0293">
              <w:t>Limerick Senior City Cup</w:t>
            </w:r>
          </w:p>
        </w:tc>
        <w:tc>
          <w:tcPr>
            <w:tcW w:w="2272" w:type="dxa"/>
            <w:noWrap/>
            <w:hideMark/>
          </w:tcPr>
          <w:p w:rsidR="00AD0293" w:rsidRPr="00AD0293" w:rsidRDefault="00AD0293" w:rsidP="00AD0293">
            <w:r w:rsidRPr="00AD0293">
              <w:t>Limerick Junior City Cup</w:t>
            </w:r>
          </w:p>
        </w:tc>
        <w:tc>
          <w:tcPr>
            <w:tcW w:w="2240" w:type="dxa"/>
            <w:hideMark/>
          </w:tcPr>
          <w:p w:rsidR="00AD0293" w:rsidRPr="00AD0293" w:rsidRDefault="00AD0293" w:rsidP="00AD0293">
            <w:proofErr w:type="spellStart"/>
            <w:r w:rsidRPr="00AD0293">
              <w:t>Mungret</w:t>
            </w:r>
            <w:proofErr w:type="spellEnd"/>
            <w:r w:rsidRPr="00AD0293">
              <w:t xml:space="preserve"> Cup </w:t>
            </w:r>
          </w:p>
        </w:tc>
      </w:tr>
      <w:tr w:rsidR="00AD0293" w:rsidRPr="00AD0293" w:rsidTr="00AD0293">
        <w:trPr>
          <w:trHeight w:val="300"/>
        </w:trPr>
        <w:tc>
          <w:tcPr>
            <w:tcW w:w="1701" w:type="dxa"/>
            <w:hideMark/>
          </w:tcPr>
          <w:p w:rsidR="00AD0293" w:rsidRPr="00AD0293" w:rsidRDefault="00AD0293">
            <w:r w:rsidRPr="00AD0293">
              <w:t> </w:t>
            </w:r>
          </w:p>
        </w:tc>
        <w:tc>
          <w:tcPr>
            <w:tcW w:w="87" w:type="dxa"/>
            <w:noWrap/>
            <w:hideMark/>
          </w:tcPr>
          <w:p w:rsidR="00AD0293" w:rsidRPr="00AD0293" w:rsidRDefault="00AD0293">
            <w:r w:rsidRPr="00AD0293">
              <w:t> </w:t>
            </w:r>
          </w:p>
        </w:tc>
        <w:tc>
          <w:tcPr>
            <w:tcW w:w="2266" w:type="dxa"/>
            <w:noWrap/>
            <w:hideMark/>
          </w:tcPr>
          <w:p w:rsidR="00AD0293" w:rsidRPr="00AD0293" w:rsidRDefault="00AD0293" w:rsidP="00AD0293">
            <w:r w:rsidRPr="00AD0293">
              <w:t>Senior Seconds</w:t>
            </w:r>
          </w:p>
        </w:tc>
        <w:tc>
          <w:tcPr>
            <w:tcW w:w="2266" w:type="dxa"/>
            <w:noWrap/>
            <w:hideMark/>
          </w:tcPr>
          <w:p w:rsidR="00AD0293" w:rsidRPr="00AD0293" w:rsidRDefault="00AD0293" w:rsidP="00AD0293">
            <w:r w:rsidRPr="00AD0293">
              <w:t>Junior Seconds</w:t>
            </w:r>
          </w:p>
        </w:tc>
        <w:tc>
          <w:tcPr>
            <w:tcW w:w="2288" w:type="dxa"/>
            <w:noWrap/>
            <w:hideMark/>
          </w:tcPr>
          <w:p w:rsidR="00AD0293" w:rsidRPr="00AD0293" w:rsidRDefault="00AD0293" w:rsidP="00AD0293">
            <w:r w:rsidRPr="00AD0293">
              <w:t> </w:t>
            </w:r>
          </w:p>
        </w:tc>
        <w:tc>
          <w:tcPr>
            <w:tcW w:w="2272" w:type="dxa"/>
            <w:noWrap/>
            <w:hideMark/>
          </w:tcPr>
          <w:p w:rsidR="00AD0293" w:rsidRPr="00AD0293" w:rsidRDefault="00AD0293" w:rsidP="00AD0293">
            <w:r w:rsidRPr="00AD0293">
              <w:t> </w:t>
            </w:r>
          </w:p>
        </w:tc>
        <w:tc>
          <w:tcPr>
            <w:tcW w:w="2240" w:type="dxa"/>
            <w:hideMark/>
          </w:tcPr>
          <w:p w:rsidR="00AD0293" w:rsidRPr="00AD0293" w:rsidRDefault="00AD0293" w:rsidP="00AD0293">
            <w:r w:rsidRPr="00AD0293">
              <w:t>Senior Cup: B Schools</w:t>
            </w:r>
          </w:p>
        </w:tc>
      </w:tr>
      <w:tr w:rsidR="00AD0293" w:rsidRPr="00AD0293" w:rsidTr="00AD0293">
        <w:trPr>
          <w:trHeight w:val="150"/>
        </w:trPr>
        <w:tc>
          <w:tcPr>
            <w:tcW w:w="1701" w:type="dxa"/>
            <w:noWrap/>
            <w:hideMark/>
          </w:tcPr>
          <w:p w:rsidR="00AD0293" w:rsidRPr="00AD0293" w:rsidRDefault="00AD0293" w:rsidP="00AD0293"/>
        </w:tc>
        <w:tc>
          <w:tcPr>
            <w:tcW w:w="87" w:type="dxa"/>
            <w:noWrap/>
            <w:hideMark/>
          </w:tcPr>
          <w:p w:rsidR="00AD0293" w:rsidRPr="00AD0293" w:rsidRDefault="00AD0293"/>
        </w:tc>
        <w:tc>
          <w:tcPr>
            <w:tcW w:w="2266"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300"/>
        </w:trPr>
        <w:tc>
          <w:tcPr>
            <w:tcW w:w="1701" w:type="dxa"/>
            <w:noWrap/>
            <w:hideMark/>
          </w:tcPr>
          <w:p w:rsidR="00AD0293" w:rsidRPr="00AD0293" w:rsidRDefault="00AD0293">
            <w:r w:rsidRPr="00AD0293">
              <w:t>Trophy</w:t>
            </w:r>
          </w:p>
        </w:tc>
        <w:tc>
          <w:tcPr>
            <w:tcW w:w="87" w:type="dxa"/>
            <w:noWrap/>
            <w:hideMark/>
          </w:tcPr>
          <w:p w:rsidR="00AD0293" w:rsidRPr="00AD0293" w:rsidRDefault="00AD0293">
            <w:r w:rsidRPr="00AD0293">
              <w:t> </w:t>
            </w:r>
          </w:p>
        </w:tc>
        <w:tc>
          <w:tcPr>
            <w:tcW w:w="2266" w:type="dxa"/>
            <w:noWrap/>
            <w:hideMark/>
          </w:tcPr>
          <w:p w:rsidR="00AD0293" w:rsidRPr="00AD0293" w:rsidRDefault="00AD0293" w:rsidP="00AD0293">
            <w:r w:rsidRPr="00AD0293">
              <w:t xml:space="preserve">Barry Cup </w:t>
            </w:r>
          </w:p>
        </w:tc>
        <w:tc>
          <w:tcPr>
            <w:tcW w:w="2266" w:type="dxa"/>
            <w:noWrap/>
            <w:hideMark/>
          </w:tcPr>
          <w:p w:rsidR="00AD0293" w:rsidRPr="00AD0293" w:rsidRDefault="00AD0293" w:rsidP="00AD0293">
            <w:r w:rsidRPr="00AD0293">
              <w:t>Kidney Cup</w:t>
            </w:r>
          </w:p>
        </w:tc>
        <w:tc>
          <w:tcPr>
            <w:tcW w:w="2288" w:type="dxa"/>
            <w:noWrap/>
            <w:hideMark/>
          </w:tcPr>
          <w:p w:rsidR="00AD0293" w:rsidRPr="00AD0293" w:rsidRDefault="00AD0293" w:rsidP="00AD0293">
            <w:r w:rsidRPr="00AD0293">
              <w:t>Limerick Senior City Cup</w:t>
            </w:r>
          </w:p>
        </w:tc>
        <w:tc>
          <w:tcPr>
            <w:tcW w:w="2272" w:type="dxa"/>
            <w:noWrap/>
            <w:hideMark/>
          </w:tcPr>
          <w:p w:rsidR="00AD0293" w:rsidRPr="00AD0293" w:rsidRDefault="00AD0293" w:rsidP="00AD0293">
            <w:r w:rsidRPr="00AD0293">
              <w:t>Limerick Junior City Cup</w:t>
            </w:r>
          </w:p>
        </w:tc>
        <w:tc>
          <w:tcPr>
            <w:tcW w:w="2240" w:type="dxa"/>
            <w:noWrap/>
            <w:hideMark/>
          </w:tcPr>
          <w:p w:rsidR="00AD0293" w:rsidRPr="00AD0293" w:rsidRDefault="00AD0293" w:rsidP="00AD0293">
            <w:proofErr w:type="spellStart"/>
            <w:r w:rsidRPr="00AD0293">
              <w:t>Mungret</w:t>
            </w:r>
            <w:proofErr w:type="spellEnd"/>
            <w:r w:rsidRPr="00AD0293">
              <w:t xml:space="preserve"> Cup</w:t>
            </w:r>
          </w:p>
        </w:tc>
      </w:tr>
      <w:tr w:rsidR="00AD0293" w:rsidRPr="00AD0293" w:rsidTr="00AD0293">
        <w:trPr>
          <w:trHeight w:val="150"/>
        </w:trPr>
        <w:tc>
          <w:tcPr>
            <w:tcW w:w="1701" w:type="dxa"/>
            <w:noWrap/>
            <w:hideMark/>
          </w:tcPr>
          <w:p w:rsidR="00AD0293" w:rsidRPr="00AD0293" w:rsidRDefault="00AD0293" w:rsidP="00AD0293"/>
        </w:tc>
        <w:tc>
          <w:tcPr>
            <w:tcW w:w="87" w:type="dxa"/>
            <w:noWrap/>
            <w:hideMark/>
          </w:tcPr>
          <w:p w:rsidR="00AD0293" w:rsidRPr="00AD0293" w:rsidRDefault="00AD0293"/>
        </w:tc>
        <w:tc>
          <w:tcPr>
            <w:tcW w:w="2266"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300"/>
        </w:trPr>
        <w:tc>
          <w:tcPr>
            <w:tcW w:w="1701" w:type="dxa"/>
            <w:noWrap/>
            <w:hideMark/>
          </w:tcPr>
          <w:p w:rsidR="00AD0293" w:rsidRPr="00AD0293" w:rsidRDefault="00AD0293">
            <w:r w:rsidRPr="00AD0293">
              <w:lastRenderedPageBreak/>
              <w:t>Presented by</w:t>
            </w:r>
          </w:p>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66" w:type="dxa"/>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300"/>
        </w:trPr>
        <w:tc>
          <w:tcPr>
            <w:tcW w:w="1701" w:type="dxa"/>
            <w:hideMark/>
          </w:tcPr>
          <w:p w:rsidR="00AD0293" w:rsidRPr="00AD0293" w:rsidRDefault="00AD0293">
            <w:r w:rsidRPr="00AD0293">
              <w:t>Fixtures Sec</w:t>
            </w:r>
          </w:p>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66" w:type="dxa"/>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120"/>
        </w:trPr>
        <w:tc>
          <w:tcPr>
            <w:tcW w:w="1701" w:type="dxa"/>
            <w:noWrap/>
            <w:hideMark/>
          </w:tcPr>
          <w:p w:rsidR="00AD0293" w:rsidRPr="00AD0293" w:rsidRDefault="00AD0293"/>
        </w:tc>
        <w:tc>
          <w:tcPr>
            <w:tcW w:w="87" w:type="dxa"/>
            <w:noWrap/>
            <w:hideMark/>
          </w:tcPr>
          <w:p w:rsidR="00AD0293" w:rsidRPr="00AD0293" w:rsidRDefault="00AD0293"/>
        </w:tc>
        <w:tc>
          <w:tcPr>
            <w:tcW w:w="2266" w:type="dxa"/>
            <w:noWrap/>
            <w:hideMark/>
          </w:tcPr>
          <w:p w:rsidR="00AD0293" w:rsidRPr="00AD0293" w:rsidRDefault="00AD0293">
            <w:r w:rsidRPr="00AD0293">
              <w:t> </w:t>
            </w:r>
          </w:p>
        </w:tc>
        <w:tc>
          <w:tcPr>
            <w:tcW w:w="2266" w:type="dxa"/>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2160"/>
        </w:trPr>
        <w:tc>
          <w:tcPr>
            <w:tcW w:w="1701" w:type="dxa"/>
            <w:noWrap/>
            <w:hideMark/>
          </w:tcPr>
          <w:p w:rsidR="00AD0293" w:rsidRPr="00AD0293" w:rsidRDefault="00AD0293">
            <w:r w:rsidRPr="00AD0293">
              <w:t>Player Status</w:t>
            </w:r>
          </w:p>
        </w:tc>
        <w:tc>
          <w:tcPr>
            <w:tcW w:w="87" w:type="dxa"/>
            <w:noWrap/>
            <w:hideMark/>
          </w:tcPr>
          <w:p w:rsidR="00AD0293" w:rsidRPr="00AD0293" w:rsidRDefault="00AD0293">
            <w:r w:rsidRPr="00AD0293">
              <w:t> </w:t>
            </w:r>
          </w:p>
        </w:tc>
        <w:tc>
          <w:tcPr>
            <w:tcW w:w="2266" w:type="dxa"/>
            <w:hideMark/>
          </w:tcPr>
          <w:p w:rsidR="00AD0293" w:rsidRPr="00AD0293" w:rsidRDefault="00AD0293">
            <w:r w:rsidRPr="00AD0293">
              <w:t xml:space="preserve">1. </w:t>
            </w:r>
            <w:proofErr w:type="gramStart"/>
            <w:r w:rsidRPr="00AD0293">
              <w:t>under</w:t>
            </w:r>
            <w:proofErr w:type="gramEnd"/>
            <w:r w:rsidRPr="00AD0293">
              <w:t xml:space="preserve"> 19 on Jan 1 - 2nd team players                               2. </w:t>
            </w:r>
            <w:r w:rsidRPr="00AD0293">
              <w:rPr>
                <w:bCs/>
              </w:rPr>
              <w:t>Ineligible</w:t>
            </w:r>
            <w:r w:rsidRPr="00AD0293">
              <w:t xml:space="preserve"> players are those who have played (</w:t>
            </w:r>
            <w:proofErr w:type="spellStart"/>
            <w:r w:rsidRPr="00AD0293">
              <w:t>i</w:t>
            </w:r>
            <w:proofErr w:type="spellEnd"/>
            <w:r w:rsidRPr="00AD0293">
              <w:t>) Senior Cup and/or (ii) for Munster Schools under 19 and/or under 18 team(s) in the interprovincial series</w:t>
            </w:r>
          </w:p>
        </w:tc>
        <w:tc>
          <w:tcPr>
            <w:tcW w:w="2266" w:type="dxa"/>
            <w:hideMark/>
          </w:tcPr>
          <w:p w:rsidR="00AD0293" w:rsidRPr="00AD0293" w:rsidRDefault="00AD0293">
            <w:r w:rsidRPr="00AD0293">
              <w:t>under 16 on Jan 1 - 2nd team players</w:t>
            </w:r>
          </w:p>
        </w:tc>
        <w:tc>
          <w:tcPr>
            <w:tcW w:w="2288" w:type="dxa"/>
            <w:noWrap/>
            <w:hideMark/>
          </w:tcPr>
          <w:p w:rsidR="00AD0293" w:rsidRPr="00AD0293" w:rsidRDefault="00AD0293" w:rsidP="00AD0293">
            <w:r w:rsidRPr="00AD0293">
              <w:t>under 19  on Jan 1</w:t>
            </w:r>
          </w:p>
        </w:tc>
        <w:tc>
          <w:tcPr>
            <w:tcW w:w="2272" w:type="dxa"/>
            <w:noWrap/>
            <w:hideMark/>
          </w:tcPr>
          <w:p w:rsidR="00AD0293" w:rsidRPr="00AD0293" w:rsidRDefault="00AD0293" w:rsidP="00AD0293">
            <w:r w:rsidRPr="00AD0293">
              <w:t>under 16 on  Jan 1</w:t>
            </w:r>
          </w:p>
        </w:tc>
        <w:tc>
          <w:tcPr>
            <w:tcW w:w="2240" w:type="dxa"/>
            <w:noWrap/>
            <w:hideMark/>
          </w:tcPr>
          <w:p w:rsidR="00AD0293" w:rsidRPr="00AD0293" w:rsidRDefault="00AD0293" w:rsidP="00AD0293">
            <w:r w:rsidRPr="00AD0293">
              <w:t>under 19  on Jan 1</w:t>
            </w:r>
          </w:p>
        </w:tc>
      </w:tr>
      <w:tr w:rsidR="00AD0293" w:rsidRPr="00AD0293" w:rsidTr="00AD0293">
        <w:trPr>
          <w:trHeight w:val="300"/>
        </w:trPr>
        <w:tc>
          <w:tcPr>
            <w:tcW w:w="1701" w:type="dxa"/>
            <w:noWrap/>
            <w:hideMark/>
          </w:tcPr>
          <w:p w:rsidR="00AD0293" w:rsidRPr="00AD0293" w:rsidRDefault="00AD0293">
            <w:r w:rsidRPr="00AD0293">
              <w:t>LTPD Stage</w:t>
            </w:r>
          </w:p>
        </w:tc>
        <w:tc>
          <w:tcPr>
            <w:tcW w:w="87" w:type="dxa"/>
            <w:noWrap/>
            <w:hideMark/>
          </w:tcPr>
          <w:p w:rsidR="00AD0293" w:rsidRPr="00AD0293" w:rsidRDefault="00AD0293">
            <w:r w:rsidRPr="00AD0293">
              <w:t> </w:t>
            </w:r>
          </w:p>
        </w:tc>
        <w:tc>
          <w:tcPr>
            <w:tcW w:w="2266" w:type="dxa"/>
            <w:hideMark/>
          </w:tcPr>
          <w:p w:rsidR="00AD0293" w:rsidRPr="00AD0293" w:rsidRDefault="00AD0293">
            <w:r w:rsidRPr="00AD0293">
              <w:t>Stage 4</w:t>
            </w:r>
          </w:p>
        </w:tc>
        <w:tc>
          <w:tcPr>
            <w:tcW w:w="2266" w:type="dxa"/>
            <w:hideMark/>
          </w:tcPr>
          <w:p w:rsidR="00AD0293" w:rsidRPr="00AD0293" w:rsidRDefault="00AD0293">
            <w:r w:rsidRPr="00AD0293">
              <w:t>Stage 3</w:t>
            </w:r>
          </w:p>
        </w:tc>
        <w:tc>
          <w:tcPr>
            <w:tcW w:w="2288" w:type="dxa"/>
            <w:noWrap/>
            <w:hideMark/>
          </w:tcPr>
          <w:p w:rsidR="00AD0293" w:rsidRPr="00AD0293" w:rsidRDefault="00AD0293">
            <w:r w:rsidRPr="00AD0293">
              <w:t>Stage 4</w:t>
            </w:r>
          </w:p>
        </w:tc>
        <w:tc>
          <w:tcPr>
            <w:tcW w:w="2272" w:type="dxa"/>
            <w:noWrap/>
            <w:hideMark/>
          </w:tcPr>
          <w:p w:rsidR="00AD0293" w:rsidRPr="00AD0293" w:rsidRDefault="00AD0293">
            <w:r w:rsidRPr="00AD0293">
              <w:t>Stage 3</w:t>
            </w:r>
          </w:p>
        </w:tc>
        <w:tc>
          <w:tcPr>
            <w:tcW w:w="2240" w:type="dxa"/>
            <w:noWrap/>
            <w:hideMark/>
          </w:tcPr>
          <w:p w:rsidR="00AD0293" w:rsidRPr="00AD0293" w:rsidRDefault="00AD0293">
            <w:r w:rsidRPr="00AD0293">
              <w:t>Stage 4</w:t>
            </w:r>
          </w:p>
        </w:tc>
      </w:tr>
      <w:tr w:rsidR="00AD0293" w:rsidRPr="00AD0293" w:rsidTr="00AD0293">
        <w:trPr>
          <w:trHeight w:val="300"/>
        </w:trPr>
        <w:tc>
          <w:tcPr>
            <w:tcW w:w="1701" w:type="dxa"/>
            <w:hideMark/>
          </w:tcPr>
          <w:p w:rsidR="00AD0293" w:rsidRPr="00AD0293" w:rsidRDefault="00AD0293">
            <w:r w:rsidRPr="00AD0293">
              <w:t xml:space="preserve">Eligible Teams                                                                                                                                                                                                                                                                </w:t>
            </w:r>
          </w:p>
        </w:tc>
        <w:tc>
          <w:tcPr>
            <w:tcW w:w="87" w:type="dxa"/>
            <w:noWrap/>
            <w:hideMark/>
          </w:tcPr>
          <w:p w:rsidR="00AD0293" w:rsidRPr="00AD0293" w:rsidRDefault="00AD0293">
            <w:r w:rsidRPr="00AD0293">
              <w:t> </w:t>
            </w:r>
          </w:p>
        </w:tc>
        <w:tc>
          <w:tcPr>
            <w:tcW w:w="2266" w:type="dxa"/>
            <w:hideMark/>
          </w:tcPr>
          <w:p w:rsidR="00AD0293" w:rsidRPr="00AD0293" w:rsidRDefault="00AD0293">
            <w:r w:rsidRPr="00AD0293">
              <w:t> </w:t>
            </w:r>
          </w:p>
        </w:tc>
        <w:tc>
          <w:tcPr>
            <w:tcW w:w="2266" w:type="dxa"/>
            <w:hideMark/>
          </w:tcPr>
          <w:p w:rsidR="00AD0293" w:rsidRPr="00AD0293" w:rsidRDefault="00AD0293">
            <w:r w:rsidRPr="00AD0293">
              <w:t> </w:t>
            </w:r>
          </w:p>
        </w:tc>
        <w:tc>
          <w:tcPr>
            <w:tcW w:w="2288" w:type="dxa"/>
            <w:hideMark/>
          </w:tcPr>
          <w:p w:rsidR="00AD0293" w:rsidRPr="00AD0293" w:rsidRDefault="00AD0293">
            <w:r w:rsidRPr="00AD0293">
              <w:t> </w:t>
            </w:r>
          </w:p>
        </w:tc>
        <w:tc>
          <w:tcPr>
            <w:tcW w:w="2272" w:type="dxa"/>
            <w:hideMark/>
          </w:tcPr>
          <w:p w:rsidR="00AD0293" w:rsidRPr="00AD0293" w:rsidRDefault="00AD0293">
            <w:r w:rsidRPr="00AD0293">
              <w:t> </w:t>
            </w:r>
          </w:p>
        </w:tc>
        <w:tc>
          <w:tcPr>
            <w:tcW w:w="2240" w:type="dxa"/>
            <w:hideMark/>
          </w:tcPr>
          <w:p w:rsidR="00AD0293" w:rsidRPr="00AD0293" w:rsidRDefault="00AD0293" w:rsidP="00AD0293">
            <w:r w:rsidRPr="00AD0293">
              <w:t>B Schools</w:t>
            </w:r>
          </w:p>
        </w:tc>
      </w:tr>
      <w:tr w:rsidR="00AD0293" w:rsidRPr="00AD0293" w:rsidTr="00AD0293">
        <w:trPr>
          <w:trHeight w:val="150"/>
        </w:trPr>
        <w:tc>
          <w:tcPr>
            <w:tcW w:w="1701" w:type="dxa"/>
            <w:hideMark/>
          </w:tcPr>
          <w:p w:rsidR="00AD0293" w:rsidRPr="00AD0293" w:rsidRDefault="00AD0293" w:rsidP="00AD0293"/>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300"/>
        </w:trPr>
        <w:tc>
          <w:tcPr>
            <w:tcW w:w="1701" w:type="dxa"/>
            <w:noWrap/>
            <w:hideMark/>
          </w:tcPr>
          <w:p w:rsidR="00AD0293" w:rsidRPr="00AD0293" w:rsidRDefault="00AD0293">
            <w:r w:rsidRPr="00AD0293">
              <w:t>Entry Fee</w:t>
            </w:r>
          </w:p>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MSSC</w:t>
            </w:r>
          </w:p>
        </w:tc>
        <w:tc>
          <w:tcPr>
            <w:tcW w:w="2266" w:type="dxa"/>
            <w:noWrap/>
            <w:hideMark/>
          </w:tcPr>
          <w:p w:rsidR="00AD0293" w:rsidRPr="00AD0293" w:rsidRDefault="00AD0293">
            <w:r w:rsidRPr="00AD0293">
              <w:t>MSSC</w:t>
            </w:r>
          </w:p>
        </w:tc>
        <w:tc>
          <w:tcPr>
            <w:tcW w:w="2288" w:type="dxa"/>
            <w:noWrap/>
            <w:hideMark/>
          </w:tcPr>
          <w:p w:rsidR="00AD0293" w:rsidRPr="00AD0293" w:rsidRDefault="00AD0293">
            <w:r w:rsidRPr="00AD0293">
              <w:t>MSSC</w:t>
            </w:r>
          </w:p>
        </w:tc>
        <w:tc>
          <w:tcPr>
            <w:tcW w:w="2272" w:type="dxa"/>
            <w:noWrap/>
            <w:hideMark/>
          </w:tcPr>
          <w:p w:rsidR="00AD0293" w:rsidRPr="00AD0293" w:rsidRDefault="00AD0293">
            <w:r w:rsidRPr="00AD0293">
              <w:t>MSSC</w:t>
            </w:r>
          </w:p>
        </w:tc>
        <w:tc>
          <w:tcPr>
            <w:tcW w:w="2240" w:type="dxa"/>
            <w:noWrap/>
            <w:hideMark/>
          </w:tcPr>
          <w:p w:rsidR="00AD0293" w:rsidRPr="00AD0293" w:rsidRDefault="00AD0293">
            <w:r w:rsidRPr="00AD0293">
              <w:t>MSSC</w:t>
            </w:r>
          </w:p>
        </w:tc>
      </w:tr>
      <w:tr w:rsidR="00AD0293" w:rsidRPr="00AD0293" w:rsidTr="00AD0293">
        <w:trPr>
          <w:trHeight w:val="150"/>
        </w:trPr>
        <w:tc>
          <w:tcPr>
            <w:tcW w:w="1701" w:type="dxa"/>
            <w:noWrap/>
            <w:hideMark/>
          </w:tcPr>
          <w:p w:rsidR="00AD0293" w:rsidRPr="00AD0293" w:rsidRDefault="00AD0293"/>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300"/>
        </w:trPr>
        <w:tc>
          <w:tcPr>
            <w:tcW w:w="1701" w:type="dxa"/>
            <w:noWrap/>
            <w:hideMark/>
          </w:tcPr>
          <w:p w:rsidR="00AD0293" w:rsidRPr="00AD0293" w:rsidRDefault="00AD0293">
            <w:r w:rsidRPr="00AD0293">
              <w:t xml:space="preserve">Format </w:t>
            </w:r>
          </w:p>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Knockout</w:t>
            </w:r>
          </w:p>
        </w:tc>
        <w:tc>
          <w:tcPr>
            <w:tcW w:w="2266" w:type="dxa"/>
            <w:noWrap/>
            <w:hideMark/>
          </w:tcPr>
          <w:p w:rsidR="00AD0293" w:rsidRPr="00AD0293" w:rsidRDefault="00AD0293">
            <w:r w:rsidRPr="00AD0293">
              <w:t>Knockout</w:t>
            </w:r>
          </w:p>
        </w:tc>
        <w:tc>
          <w:tcPr>
            <w:tcW w:w="2288" w:type="dxa"/>
            <w:noWrap/>
            <w:hideMark/>
          </w:tcPr>
          <w:p w:rsidR="00AD0293" w:rsidRPr="00AD0293" w:rsidRDefault="00AD0293">
            <w:r w:rsidRPr="00AD0293">
              <w:t>League</w:t>
            </w:r>
          </w:p>
        </w:tc>
        <w:tc>
          <w:tcPr>
            <w:tcW w:w="2272" w:type="dxa"/>
            <w:noWrap/>
            <w:hideMark/>
          </w:tcPr>
          <w:p w:rsidR="00AD0293" w:rsidRPr="00AD0293" w:rsidRDefault="00AD0293">
            <w:r w:rsidRPr="00AD0293">
              <w:t xml:space="preserve">League </w:t>
            </w:r>
          </w:p>
        </w:tc>
        <w:tc>
          <w:tcPr>
            <w:tcW w:w="2240" w:type="dxa"/>
            <w:noWrap/>
            <w:hideMark/>
          </w:tcPr>
          <w:p w:rsidR="00AD0293" w:rsidRPr="00AD0293" w:rsidRDefault="00AD0293">
            <w:r w:rsidRPr="00AD0293">
              <w:t>Knockout</w:t>
            </w:r>
          </w:p>
        </w:tc>
      </w:tr>
      <w:tr w:rsidR="00AD0293" w:rsidRPr="00AD0293" w:rsidTr="00AD0293">
        <w:trPr>
          <w:trHeight w:val="120"/>
        </w:trPr>
        <w:tc>
          <w:tcPr>
            <w:tcW w:w="1701" w:type="dxa"/>
            <w:noWrap/>
            <w:hideMark/>
          </w:tcPr>
          <w:p w:rsidR="00AD0293" w:rsidRPr="00AD0293" w:rsidRDefault="00AD0293"/>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1920"/>
        </w:trPr>
        <w:tc>
          <w:tcPr>
            <w:tcW w:w="1701" w:type="dxa"/>
            <w:noWrap/>
            <w:hideMark/>
          </w:tcPr>
          <w:p w:rsidR="00AD0293" w:rsidRPr="00AD0293" w:rsidRDefault="00AD0293">
            <w:r w:rsidRPr="00AD0293">
              <w:t>Competition Rules</w:t>
            </w:r>
          </w:p>
        </w:tc>
        <w:tc>
          <w:tcPr>
            <w:tcW w:w="87" w:type="dxa"/>
            <w:noWrap/>
            <w:hideMark/>
          </w:tcPr>
          <w:p w:rsidR="00AD0293" w:rsidRPr="00AD0293" w:rsidRDefault="00AD0293">
            <w:r w:rsidRPr="00AD0293">
              <w:t> </w:t>
            </w:r>
          </w:p>
        </w:tc>
        <w:tc>
          <w:tcPr>
            <w:tcW w:w="2266" w:type="dxa"/>
            <w:hideMark/>
          </w:tcPr>
          <w:p w:rsidR="00AD0293" w:rsidRPr="00AD0293" w:rsidRDefault="00AD0293">
            <w:r w:rsidRPr="00AD0293">
              <w:t xml:space="preserve">1. A genuine attempt must be made to maximise the numbers of u19 players rather than u18 players.                                                                                      2. A result on the day as per Annex A.11.2        </w:t>
            </w:r>
          </w:p>
        </w:tc>
        <w:tc>
          <w:tcPr>
            <w:tcW w:w="2266" w:type="dxa"/>
            <w:hideMark/>
          </w:tcPr>
          <w:p w:rsidR="00AD0293" w:rsidRPr="00AD0293" w:rsidRDefault="00AD0293">
            <w:r w:rsidRPr="00AD0293">
              <w:t>1. Result on the day as per Annex A.11.2</w:t>
            </w:r>
          </w:p>
        </w:tc>
        <w:tc>
          <w:tcPr>
            <w:tcW w:w="2288" w:type="dxa"/>
            <w:hideMark/>
          </w:tcPr>
          <w:p w:rsidR="00AD0293" w:rsidRPr="00AD0293" w:rsidRDefault="00AD0293">
            <w:r w:rsidRPr="00AD0293">
              <w:t>1. Top two sides play final.   2.  If two or more sides are level on points after the 'League" is completed, then apply criteria in Annex A.10               3. Final = Result on the day as per Annex A.11.2</w:t>
            </w:r>
          </w:p>
        </w:tc>
        <w:tc>
          <w:tcPr>
            <w:tcW w:w="2272" w:type="dxa"/>
            <w:hideMark/>
          </w:tcPr>
          <w:p w:rsidR="00AD0293" w:rsidRPr="00AD0293" w:rsidRDefault="00AD0293">
            <w:r w:rsidRPr="00AD0293">
              <w:t>1. Top two sides play final.   2.  If two or more sides are level on points after the 'League" is completed, then apply criteria in Annex A.10               3. Final =&gt; Result on the day as per Annex A.11.2</w:t>
            </w:r>
          </w:p>
        </w:tc>
        <w:tc>
          <w:tcPr>
            <w:tcW w:w="2240" w:type="dxa"/>
            <w:hideMark/>
          </w:tcPr>
          <w:p w:rsidR="00AD0293" w:rsidRPr="00AD0293" w:rsidRDefault="00AD0293">
            <w:r w:rsidRPr="00AD0293">
              <w:t>1. All matches =&gt; Result on the day as per Annex A.11.2</w:t>
            </w:r>
          </w:p>
        </w:tc>
      </w:tr>
      <w:tr w:rsidR="00AD0293" w:rsidRPr="00AD0293" w:rsidTr="00AD0293">
        <w:trPr>
          <w:trHeight w:val="120"/>
        </w:trPr>
        <w:tc>
          <w:tcPr>
            <w:tcW w:w="1701" w:type="dxa"/>
            <w:noWrap/>
            <w:hideMark/>
          </w:tcPr>
          <w:p w:rsidR="00AD0293" w:rsidRPr="00AD0293" w:rsidRDefault="00AD0293"/>
        </w:tc>
        <w:tc>
          <w:tcPr>
            <w:tcW w:w="87" w:type="dxa"/>
            <w:noWrap/>
            <w:hideMark/>
          </w:tcPr>
          <w:p w:rsidR="00AD0293" w:rsidRPr="00AD0293" w:rsidRDefault="00AD0293">
            <w:r w:rsidRPr="00AD0293">
              <w:t> </w:t>
            </w:r>
          </w:p>
        </w:tc>
        <w:tc>
          <w:tcPr>
            <w:tcW w:w="2266" w:type="dxa"/>
            <w:hideMark/>
          </w:tcPr>
          <w:p w:rsidR="00AD0293" w:rsidRPr="00AD0293" w:rsidRDefault="00AD0293">
            <w:r w:rsidRPr="00AD0293">
              <w:t> </w:t>
            </w:r>
          </w:p>
        </w:tc>
        <w:tc>
          <w:tcPr>
            <w:tcW w:w="2266" w:type="dxa"/>
            <w:hideMark/>
          </w:tcPr>
          <w:p w:rsidR="00AD0293" w:rsidRPr="00AD0293" w:rsidRDefault="00AD0293">
            <w:r w:rsidRPr="00AD0293">
              <w:t> </w:t>
            </w:r>
          </w:p>
        </w:tc>
        <w:tc>
          <w:tcPr>
            <w:tcW w:w="2288" w:type="dxa"/>
            <w:hideMark/>
          </w:tcPr>
          <w:p w:rsidR="00AD0293" w:rsidRPr="00AD0293" w:rsidRDefault="00AD0293">
            <w:r w:rsidRPr="00AD0293">
              <w:t> </w:t>
            </w:r>
          </w:p>
        </w:tc>
        <w:tc>
          <w:tcPr>
            <w:tcW w:w="2272" w:type="dxa"/>
            <w:hideMark/>
          </w:tcPr>
          <w:p w:rsidR="00AD0293" w:rsidRPr="00AD0293" w:rsidRDefault="00AD0293">
            <w:r w:rsidRPr="00AD0293">
              <w:t> </w:t>
            </w:r>
          </w:p>
        </w:tc>
        <w:tc>
          <w:tcPr>
            <w:tcW w:w="2240" w:type="dxa"/>
            <w:hideMark/>
          </w:tcPr>
          <w:p w:rsidR="00AD0293" w:rsidRPr="00AD0293" w:rsidRDefault="00AD0293">
            <w:r w:rsidRPr="00AD0293">
              <w:t> </w:t>
            </w:r>
          </w:p>
        </w:tc>
      </w:tr>
      <w:tr w:rsidR="00AD0293" w:rsidRPr="00AD0293" w:rsidTr="00AD0293">
        <w:trPr>
          <w:trHeight w:val="300"/>
        </w:trPr>
        <w:tc>
          <w:tcPr>
            <w:tcW w:w="1701" w:type="dxa"/>
            <w:noWrap/>
            <w:hideMark/>
          </w:tcPr>
          <w:p w:rsidR="00AD0293" w:rsidRPr="00AD0293" w:rsidRDefault="00AD0293">
            <w:r w:rsidRPr="00AD0293">
              <w:t>Duration</w:t>
            </w:r>
          </w:p>
        </w:tc>
        <w:tc>
          <w:tcPr>
            <w:tcW w:w="87" w:type="dxa"/>
            <w:noWrap/>
            <w:hideMark/>
          </w:tcPr>
          <w:p w:rsidR="00AD0293" w:rsidRPr="00AD0293" w:rsidRDefault="00AD0293">
            <w:r w:rsidRPr="00AD0293">
              <w:t> </w:t>
            </w:r>
          </w:p>
        </w:tc>
        <w:tc>
          <w:tcPr>
            <w:tcW w:w="2266" w:type="dxa"/>
            <w:hideMark/>
          </w:tcPr>
          <w:p w:rsidR="00AD0293" w:rsidRPr="00AD0293" w:rsidRDefault="00AD0293">
            <w:r w:rsidRPr="00AD0293">
              <w:t>70 minutes</w:t>
            </w:r>
          </w:p>
        </w:tc>
        <w:tc>
          <w:tcPr>
            <w:tcW w:w="2266" w:type="dxa"/>
            <w:hideMark/>
          </w:tcPr>
          <w:p w:rsidR="00AD0293" w:rsidRPr="00AD0293" w:rsidRDefault="00AD0293">
            <w:r w:rsidRPr="00AD0293">
              <w:t>60 minutes</w:t>
            </w:r>
          </w:p>
        </w:tc>
        <w:tc>
          <w:tcPr>
            <w:tcW w:w="2288" w:type="dxa"/>
            <w:hideMark/>
          </w:tcPr>
          <w:p w:rsidR="00AD0293" w:rsidRPr="00AD0293" w:rsidRDefault="00AD0293">
            <w:r w:rsidRPr="00AD0293">
              <w:t>70 minutes</w:t>
            </w:r>
          </w:p>
        </w:tc>
        <w:tc>
          <w:tcPr>
            <w:tcW w:w="2272" w:type="dxa"/>
            <w:hideMark/>
          </w:tcPr>
          <w:p w:rsidR="00AD0293" w:rsidRPr="00AD0293" w:rsidRDefault="00AD0293">
            <w:r w:rsidRPr="00AD0293">
              <w:t>60 minutes</w:t>
            </w:r>
          </w:p>
        </w:tc>
        <w:tc>
          <w:tcPr>
            <w:tcW w:w="2240" w:type="dxa"/>
            <w:hideMark/>
          </w:tcPr>
          <w:p w:rsidR="00AD0293" w:rsidRPr="00AD0293" w:rsidRDefault="00AD0293">
            <w:r w:rsidRPr="00AD0293">
              <w:t>70 minutes</w:t>
            </w:r>
          </w:p>
        </w:tc>
      </w:tr>
      <w:tr w:rsidR="00AD0293" w:rsidRPr="00AD0293" w:rsidTr="00AD0293">
        <w:trPr>
          <w:trHeight w:val="120"/>
        </w:trPr>
        <w:tc>
          <w:tcPr>
            <w:tcW w:w="1701" w:type="dxa"/>
            <w:noWrap/>
            <w:hideMark/>
          </w:tcPr>
          <w:p w:rsidR="00AD0293" w:rsidRPr="00AD0293" w:rsidRDefault="00AD0293"/>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300"/>
        </w:trPr>
        <w:tc>
          <w:tcPr>
            <w:tcW w:w="1701" w:type="dxa"/>
            <w:noWrap/>
            <w:hideMark/>
          </w:tcPr>
          <w:p w:rsidR="00AD0293" w:rsidRPr="00AD0293" w:rsidRDefault="00AD0293">
            <w:r w:rsidRPr="00AD0293">
              <w:lastRenderedPageBreak/>
              <w:t>No. Subs</w:t>
            </w:r>
          </w:p>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xml:space="preserve">8 </w:t>
            </w:r>
            <w:proofErr w:type="spellStart"/>
            <w:r w:rsidRPr="00AD0293">
              <w:t>incl</w:t>
            </w:r>
            <w:proofErr w:type="spellEnd"/>
            <w:r w:rsidRPr="00AD0293">
              <w:t xml:space="preserve"> full front row cover</w:t>
            </w:r>
          </w:p>
        </w:tc>
        <w:tc>
          <w:tcPr>
            <w:tcW w:w="2266" w:type="dxa"/>
            <w:noWrap/>
            <w:hideMark/>
          </w:tcPr>
          <w:p w:rsidR="00AD0293" w:rsidRPr="00AD0293" w:rsidRDefault="00AD0293">
            <w:r w:rsidRPr="00AD0293">
              <w:t xml:space="preserve">8 </w:t>
            </w:r>
            <w:proofErr w:type="spellStart"/>
            <w:r w:rsidRPr="00AD0293">
              <w:t>incl</w:t>
            </w:r>
            <w:proofErr w:type="spellEnd"/>
            <w:r w:rsidRPr="00AD0293">
              <w:t xml:space="preserve"> full front row cover</w:t>
            </w:r>
          </w:p>
        </w:tc>
        <w:tc>
          <w:tcPr>
            <w:tcW w:w="2288" w:type="dxa"/>
            <w:noWrap/>
            <w:hideMark/>
          </w:tcPr>
          <w:p w:rsidR="00AD0293" w:rsidRPr="00AD0293" w:rsidRDefault="00AD0293">
            <w:r w:rsidRPr="00AD0293">
              <w:t xml:space="preserve">8 </w:t>
            </w:r>
            <w:proofErr w:type="spellStart"/>
            <w:r w:rsidRPr="00AD0293">
              <w:t>incl</w:t>
            </w:r>
            <w:proofErr w:type="spellEnd"/>
            <w:r w:rsidRPr="00AD0293">
              <w:t xml:space="preserve"> full front row cover</w:t>
            </w:r>
          </w:p>
        </w:tc>
        <w:tc>
          <w:tcPr>
            <w:tcW w:w="2272" w:type="dxa"/>
            <w:noWrap/>
            <w:hideMark/>
          </w:tcPr>
          <w:p w:rsidR="00AD0293" w:rsidRPr="00AD0293" w:rsidRDefault="00AD0293">
            <w:r w:rsidRPr="00AD0293">
              <w:t xml:space="preserve">8 </w:t>
            </w:r>
            <w:proofErr w:type="spellStart"/>
            <w:r w:rsidRPr="00AD0293">
              <w:t>incl</w:t>
            </w:r>
            <w:proofErr w:type="spellEnd"/>
            <w:r w:rsidRPr="00AD0293">
              <w:t xml:space="preserve"> full front row cover</w:t>
            </w:r>
          </w:p>
        </w:tc>
        <w:tc>
          <w:tcPr>
            <w:tcW w:w="2240" w:type="dxa"/>
            <w:noWrap/>
            <w:hideMark/>
          </w:tcPr>
          <w:p w:rsidR="00AD0293" w:rsidRPr="00AD0293" w:rsidRDefault="00AD0293">
            <w:r w:rsidRPr="00AD0293">
              <w:t xml:space="preserve">8 </w:t>
            </w:r>
            <w:proofErr w:type="spellStart"/>
            <w:r w:rsidRPr="00AD0293">
              <w:t>incl</w:t>
            </w:r>
            <w:proofErr w:type="spellEnd"/>
            <w:r w:rsidRPr="00AD0293">
              <w:t xml:space="preserve"> full front row cover</w:t>
            </w:r>
          </w:p>
        </w:tc>
      </w:tr>
      <w:tr w:rsidR="00AD0293" w:rsidRPr="00AD0293" w:rsidTr="00AD0293">
        <w:trPr>
          <w:trHeight w:val="120"/>
        </w:trPr>
        <w:tc>
          <w:tcPr>
            <w:tcW w:w="1701" w:type="dxa"/>
            <w:noWrap/>
            <w:hideMark/>
          </w:tcPr>
          <w:p w:rsidR="00AD0293" w:rsidRPr="00AD0293" w:rsidRDefault="00AD0293"/>
        </w:tc>
        <w:tc>
          <w:tcPr>
            <w:tcW w:w="87"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66" w:type="dxa"/>
            <w:noWrap/>
            <w:hideMark/>
          </w:tcPr>
          <w:p w:rsidR="00AD0293" w:rsidRPr="00AD0293" w:rsidRDefault="00AD0293">
            <w:r w:rsidRPr="00AD0293">
              <w:t> </w:t>
            </w:r>
          </w:p>
        </w:tc>
        <w:tc>
          <w:tcPr>
            <w:tcW w:w="2288" w:type="dxa"/>
            <w:noWrap/>
            <w:hideMark/>
          </w:tcPr>
          <w:p w:rsidR="00AD0293" w:rsidRPr="00AD0293" w:rsidRDefault="00AD0293">
            <w:r w:rsidRPr="00AD0293">
              <w:t> </w:t>
            </w:r>
          </w:p>
        </w:tc>
        <w:tc>
          <w:tcPr>
            <w:tcW w:w="2272" w:type="dxa"/>
            <w:noWrap/>
            <w:hideMark/>
          </w:tcPr>
          <w:p w:rsidR="00AD0293" w:rsidRPr="00AD0293" w:rsidRDefault="00AD0293">
            <w:r w:rsidRPr="00AD0293">
              <w:t> </w:t>
            </w:r>
          </w:p>
        </w:tc>
        <w:tc>
          <w:tcPr>
            <w:tcW w:w="2240" w:type="dxa"/>
            <w:noWrap/>
            <w:hideMark/>
          </w:tcPr>
          <w:p w:rsidR="00AD0293" w:rsidRPr="00AD0293" w:rsidRDefault="00AD0293">
            <w:r w:rsidRPr="00AD0293">
              <w:t> </w:t>
            </w:r>
          </w:p>
        </w:tc>
      </w:tr>
      <w:tr w:rsidR="00AD0293" w:rsidRPr="00AD0293" w:rsidTr="00AD0293">
        <w:trPr>
          <w:trHeight w:val="300"/>
        </w:trPr>
        <w:tc>
          <w:tcPr>
            <w:tcW w:w="1701" w:type="dxa"/>
            <w:noWrap/>
            <w:hideMark/>
          </w:tcPr>
          <w:p w:rsidR="00AD0293" w:rsidRPr="00AD0293" w:rsidRDefault="00AD0293">
            <w:r w:rsidRPr="00AD0293">
              <w:t>Final Venue</w:t>
            </w:r>
          </w:p>
        </w:tc>
        <w:tc>
          <w:tcPr>
            <w:tcW w:w="87" w:type="dxa"/>
            <w:noWrap/>
            <w:hideMark/>
          </w:tcPr>
          <w:p w:rsidR="00AD0293" w:rsidRPr="00AD0293" w:rsidRDefault="00AD0293">
            <w:r w:rsidRPr="00AD0293">
              <w:t> </w:t>
            </w:r>
          </w:p>
        </w:tc>
        <w:tc>
          <w:tcPr>
            <w:tcW w:w="2266" w:type="dxa"/>
            <w:hideMark/>
          </w:tcPr>
          <w:p w:rsidR="00AD0293" w:rsidRPr="00AD0293" w:rsidRDefault="00AD0293">
            <w:r w:rsidRPr="00AD0293">
              <w:t>as per RSC / FSC</w:t>
            </w:r>
          </w:p>
        </w:tc>
        <w:tc>
          <w:tcPr>
            <w:tcW w:w="2266" w:type="dxa"/>
            <w:hideMark/>
          </w:tcPr>
          <w:p w:rsidR="00AD0293" w:rsidRPr="00AD0293" w:rsidRDefault="00AD0293">
            <w:r w:rsidRPr="00AD0293">
              <w:t>as per RSC / FSC</w:t>
            </w:r>
          </w:p>
        </w:tc>
        <w:tc>
          <w:tcPr>
            <w:tcW w:w="2288" w:type="dxa"/>
            <w:hideMark/>
          </w:tcPr>
          <w:p w:rsidR="00AD0293" w:rsidRPr="00AD0293" w:rsidRDefault="00AD0293">
            <w:r w:rsidRPr="00AD0293">
              <w:t>as per RSC / FSC</w:t>
            </w:r>
          </w:p>
        </w:tc>
        <w:tc>
          <w:tcPr>
            <w:tcW w:w="2272" w:type="dxa"/>
            <w:hideMark/>
          </w:tcPr>
          <w:p w:rsidR="00AD0293" w:rsidRPr="00AD0293" w:rsidRDefault="00AD0293">
            <w:r w:rsidRPr="00AD0293">
              <w:t>as per RSC / FSC</w:t>
            </w:r>
          </w:p>
        </w:tc>
        <w:tc>
          <w:tcPr>
            <w:tcW w:w="2240" w:type="dxa"/>
            <w:hideMark/>
          </w:tcPr>
          <w:p w:rsidR="00AD0293" w:rsidRPr="00AD0293" w:rsidRDefault="00AD0293">
            <w:r w:rsidRPr="00AD0293">
              <w:t>as per RSC / FSC</w:t>
            </w:r>
          </w:p>
        </w:tc>
      </w:tr>
    </w:tbl>
    <w:p w:rsidR="00AD0293" w:rsidRPr="00A00FC2" w:rsidRDefault="00AD0293" w:rsidP="00D944B9">
      <w:pPr>
        <w:rPr>
          <w:b/>
          <w:sz w:val="32"/>
          <w:u w:val="single"/>
        </w:rPr>
      </w:pPr>
    </w:p>
    <w:p w:rsidR="00A00FC2" w:rsidRDefault="00A00FC2" w:rsidP="00D944B9">
      <w:pPr>
        <w:rPr>
          <w:b/>
          <w:sz w:val="32"/>
          <w:u w:val="single"/>
        </w:rPr>
      </w:pPr>
    </w:p>
    <w:p w:rsidR="00AD0293" w:rsidRPr="00A00FC2" w:rsidRDefault="00AD0293" w:rsidP="00D944B9">
      <w:pPr>
        <w:rPr>
          <w:b/>
          <w:sz w:val="32"/>
          <w:u w:val="single"/>
        </w:rPr>
      </w:pPr>
      <w:r w:rsidRPr="00A00FC2">
        <w:rPr>
          <w:b/>
          <w:sz w:val="32"/>
          <w:u w:val="single"/>
        </w:rPr>
        <w:t>Annex C. 6.1.5 Schools</w:t>
      </w:r>
    </w:p>
    <w:tbl>
      <w:tblPr>
        <w:tblStyle w:val="TableGrid"/>
        <w:tblW w:w="0" w:type="auto"/>
        <w:tblLook w:val="04A0" w:firstRow="1" w:lastRow="0" w:firstColumn="1" w:lastColumn="0" w:noHBand="0" w:noVBand="1"/>
      </w:tblPr>
      <w:tblGrid>
        <w:gridCol w:w="1667"/>
        <w:gridCol w:w="280"/>
        <w:gridCol w:w="3488"/>
        <w:gridCol w:w="3581"/>
      </w:tblGrid>
      <w:tr w:rsidR="00AD0293" w:rsidRPr="00AD0293" w:rsidTr="00AD0293">
        <w:trPr>
          <w:trHeight w:val="300"/>
        </w:trPr>
        <w:tc>
          <w:tcPr>
            <w:tcW w:w="10440" w:type="dxa"/>
            <w:gridSpan w:val="4"/>
            <w:noWrap/>
            <w:hideMark/>
          </w:tcPr>
          <w:p w:rsidR="00AD0293" w:rsidRPr="00AD0293" w:rsidRDefault="00AD0293">
            <w:r w:rsidRPr="00AD0293">
              <w:t>The following specific provisions are in addition to the general provisions covering all fixtures and those in Annex C.6.0</w:t>
            </w:r>
          </w:p>
        </w:tc>
      </w:tr>
      <w:tr w:rsidR="00AD0293" w:rsidRPr="00AD0293" w:rsidTr="00AD0293">
        <w:trPr>
          <w:trHeight w:val="300"/>
        </w:trPr>
        <w:tc>
          <w:tcPr>
            <w:tcW w:w="10440" w:type="dxa"/>
            <w:gridSpan w:val="4"/>
            <w:noWrap/>
            <w:hideMark/>
          </w:tcPr>
          <w:p w:rsidR="00AD0293" w:rsidRPr="00AD0293" w:rsidRDefault="00AD0293">
            <w:pPr>
              <w:rPr>
                <w:bCs/>
              </w:rPr>
            </w:pPr>
            <w:r w:rsidRPr="00AD0293">
              <w:rPr>
                <w:bCs/>
              </w:rPr>
              <w:t>Note: e-</w:t>
            </w:r>
            <w:proofErr w:type="spellStart"/>
            <w:r w:rsidRPr="00AD0293">
              <w:rPr>
                <w:bCs/>
              </w:rPr>
              <w:t>Teamsheets</w:t>
            </w:r>
            <w:proofErr w:type="spellEnd"/>
            <w:r w:rsidRPr="00AD0293">
              <w:rPr>
                <w:bCs/>
              </w:rPr>
              <w:t xml:space="preserve"> must be used for ALL fixtures and no result shall be valid unless used in accordance with Annex A.6</w:t>
            </w:r>
          </w:p>
        </w:tc>
      </w:tr>
      <w:tr w:rsidR="00AD0293" w:rsidRPr="00AD0293" w:rsidTr="00AD0293">
        <w:trPr>
          <w:trHeight w:val="300"/>
        </w:trPr>
        <w:tc>
          <w:tcPr>
            <w:tcW w:w="1920" w:type="dxa"/>
            <w:hideMark/>
          </w:tcPr>
          <w:p w:rsidR="00AD0293" w:rsidRPr="00AD0293" w:rsidRDefault="00AD0293">
            <w:r w:rsidRPr="00AD0293">
              <w:t>Competition Name</w:t>
            </w:r>
          </w:p>
        </w:tc>
        <w:tc>
          <w:tcPr>
            <w:tcW w:w="291" w:type="dxa"/>
            <w:noWrap/>
            <w:hideMark/>
          </w:tcPr>
          <w:p w:rsidR="00AD0293" w:rsidRPr="00AD0293" w:rsidRDefault="00AD0293">
            <w:r w:rsidRPr="00AD0293">
              <w:t> </w:t>
            </w:r>
          </w:p>
        </w:tc>
        <w:tc>
          <w:tcPr>
            <w:tcW w:w="4060" w:type="dxa"/>
            <w:hideMark/>
          </w:tcPr>
          <w:p w:rsidR="00AD0293" w:rsidRPr="00AD0293" w:rsidRDefault="00AD0293" w:rsidP="00AD0293">
            <w:r w:rsidRPr="00AD0293">
              <w:t xml:space="preserve">Munster Schools </w:t>
            </w:r>
            <w:proofErr w:type="spellStart"/>
            <w:r w:rsidRPr="00AD0293">
              <w:t>Mungret</w:t>
            </w:r>
            <w:proofErr w:type="spellEnd"/>
            <w:r w:rsidRPr="00AD0293">
              <w:t xml:space="preserve"> Shield</w:t>
            </w:r>
          </w:p>
        </w:tc>
        <w:tc>
          <w:tcPr>
            <w:tcW w:w="4169" w:type="dxa"/>
            <w:hideMark/>
          </w:tcPr>
          <w:p w:rsidR="00AD0293" w:rsidRPr="00AD0293" w:rsidRDefault="00AD0293" w:rsidP="00AD0293">
            <w:r w:rsidRPr="00AD0293">
              <w:t>Munster Schools O'Brien Cup</w:t>
            </w:r>
          </w:p>
        </w:tc>
      </w:tr>
      <w:tr w:rsidR="00AD0293" w:rsidRPr="00AD0293" w:rsidTr="00AD0293">
        <w:trPr>
          <w:trHeight w:val="300"/>
        </w:trPr>
        <w:tc>
          <w:tcPr>
            <w:tcW w:w="1920" w:type="dxa"/>
            <w:hideMark/>
          </w:tcPr>
          <w:p w:rsidR="00AD0293" w:rsidRPr="00AD0293" w:rsidRDefault="00AD0293" w:rsidP="00AD0293"/>
        </w:tc>
        <w:tc>
          <w:tcPr>
            <w:tcW w:w="291" w:type="dxa"/>
            <w:noWrap/>
            <w:hideMark/>
          </w:tcPr>
          <w:p w:rsidR="00AD0293" w:rsidRPr="00AD0293" w:rsidRDefault="00AD0293"/>
        </w:tc>
        <w:tc>
          <w:tcPr>
            <w:tcW w:w="4060" w:type="dxa"/>
            <w:hideMark/>
          </w:tcPr>
          <w:p w:rsidR="00AD0293" w:rsidRPr="00AD0293" w:rsidRDefault="00AD0293" w:rsidP="00AD0293">
            <w:r w:rsidRPr="00AD0293">
              <w:t>Junior Cup : B schools</w:t>
            </w:r>
          </w:p>
        </w:tc>
        <w:tc>
          <w:tcPr>
            <w:tcW w:w="4169" w:type="dxa"/>
            <w:hideMark/>
          </w:tcPr>
          <w:p w:rsidR="00AD0293" w:rsidRPr="00AD0293" w:rsidRDefault="00AD0293" w:rsidP="00AD0293">
            <w:r w:rsidRPr="00AD0293">
              <w:t>Senior Cup : C Schools</w:t>
            </w:r>
          </w:p>
        </w:tc>
      </w:tr>
      <w:tr w:rsidR="00AD0293" w:rsidRPr="00AD0293" w:rsidTr="00AD0293">
        <w:trPr>
          <w:trHeight w:val="150"/>
        </w:trPr>
        <w:tc>
          <w:tcPr>
            <w:tcW w:w="1920" w:type="dxa"/>
            <w:noWrap/>
            <w:hideMark/>
          </w:tcPr>
          <w:p w:rsidR="00AD0293" w:rsidRPr="00AD0293" w:rsidRDefault="00AD0293" w:rsidP="00AD0293"/>
        </w:tc>
        <w:tc>
          <w:tcPr>
            <w:tcW w:w="291" w:type="dxa"/>
            <w:noWrap/>
            <w:hideMark/>
          </w:tcPr>
          <w:p w:rsidR="00AD0293" w:rsidRPr="00AD0293" w:rsidRDefault="00AD0293"/>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300"/>
        </w:trPr>
        <w:tc>
          <w:tcPr>
            <w:tcW w:w="1920" w:type="dxa"/>
            <w:noWrap/>
            <w:hideMark/>
          </w:tcPr>
          <w:p w:rsidR="00AD0293" w:rsidRPr="00AD0293" w:rsidRDefault="00AD0293">
            <w:r w:rsidRPr="00AD0293">
              <w:t>Trophy</w:t>
            </w:r>
          </w:p>
        </w:tc>
        <w:tc>
          <w:tcPr>
            <w:tcW w:w="291" w:type="dxa"/>
            <w:noWrap/>
            <w:hideMark/>
          </w:tcPr>
          <w:p w:rsidR="00AD0293" w:rsidRPr="00AD0293" w:rsidRDefault="00AD0293">
            <w:r w:rsidRPr="00AD0293">
              <w:t> </w:t>
            </w:r>
          </w:p>
        </w:tc>
        <w:tc>
          <w:tcPr>
            <w:tcW w:w="4060" w:type="dxa"/>
            <w:hideMark/>
          </w:tcPr>
          <w:p w:rsidR="00AD0293" w:rsidRPr="00AD0293" w:rsidRDefault="00AD0293" w:rsidP="00AD0293">
            <w:r w:rsidRPr="00AD0293">
              <w:t xml:space="preserve">Munster Schools </w:t>
            </w:r>
            <w:proofErr w:type="spellStart"/>
            <w:r w:rsidRPr="00AD0293">
              <w:t>Mungret</w:t>
            </w:r>
            <w:proofErr w:type="spellEnd"/>
            <w:r w:rsidRPr="00AD0293">
              <w:t xml:space="preserve"> Shield</w:t>
            </w:r>
          </w:p>
        </w:tc>
        <w:tc>
          <w:tcPr>
            <w:tcW w:w="4169" w:type="dxa"/>
            <w:hideMark/>
          </w:tcPr>
          <w:p w:rsidR="00AD0293" w:rsidRPr="00AD0293" w:rsidRDefault="00AD0293" w:rsidP="00AD0293">
            <w:r w:rsidRPr="00AD0293">
              <w:t>Munster Schools O'Brien Cup</w:t>
            </w:r>
          </w:p>
        </w:tc>
      </w:tr>
      <w:tr w:rsidR="00AD0293" w:rsidRPr="00AD0293" w:rsidTr="00AD0293">
        <w:trPr>
          <w:trHeight w:val="150"/>
        </w:trPr>
        <w:tc>
          <w:tcPr>
            <w:tcW w:w="1920" w:type="dxa"/>
            <w:noWrap/>
            <w:hideMark/>
          </w:tcPr>
          <w:p w:rsidR="00AD0293" w:rsidRPr="00AD0293" w:rsidRDefault="00AD0293" w:rsidP="00AD0293"/>
        </w:tc>
        <w:tc>
          <w:tcPr>
            <w:tcW w:w="291" w:type="dxa"/>
            <w:noWrap/>
            <w:hideMark/>
          </w:tcPr>
          <w:p w:rsidR="00AD0293" w:rsidRPr="00AD0293" w:rsidRDefault="00AD0293"/>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300"/>
        </w:trPr>
        <w:tc>
          <w:tcPr>
            <w:tcW w:w="1920" w:type="dxa"/>
            <w:noWrap/>
            <w:hideMark/>
          </w:tcPr>
          <w:p w:rsidR="00AD0293" w:rsidRPr="00AD0293" w:rsidRDefault="00AD0293">
            <w:r w:rsidRPr="00AD0293">
              <w:t>Presented by</w:t>
            </w:r>
          </w:p>
        </w:tc>
        <w:tc>
          <w:tcPr>
            <w:tcW w:w="291" w:type="dxa"/>
            <w:noWrap/>
            <w:hideMark/>
          </w:tcPr>
          <w:p w:rsidR="00AD0293" w:rsidRPr="00AD0293" w:rsidRDefault="00AD0293">
            <w:r w:rsidRPr="00AD0293">
              <w:t> </w:t>
            </w:r>
          </w:p>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300"/>
        </w:trPr>
        <w:tc>
          <w:tcPr>
            <w:tcW w:w="1920" w:type="dxa"/>
            <w:noWrap/>
            <w:hideMark/>
          </w:tcPr>
          <w:p w:rsidR="00AD0293" w:rsidRPr="00AD0293" w:rsidRDefault="00AD0293">
            <w:r w:rsidRPr="00AD0293">
              <w:t>Fixtures Sec</w:t>
            </w:r>
          </w:p>
        </w:tc>
        <w:tc>
          <w:tcPr>
            <w:tcW w:w="291" w:type="dxa"/>
            <w:noWrap/>
            <w:hideMark/>
          </w:tcPr>
          <w:p w:rsidR="00AD0293" w:rsidRPr="00AD0293" w:rsidRDefault="00AD0293">
            <w:r w:rsidRPr="00AD0293">
              <w:t> </w:t>
            </w:r>
          </w:p>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150"/>
        </w:trPr>
        <w:tc>
          <w:tcPr>
            <w:tcW w:w="1920" w:type="dxa"/>
            <w:noWrap/>
            <w:hideMark/>
          </w:tcPr>
          <w:p w:rsidR="00AD0293" w:rsidRPr="00AD0293" w:rsidRDefault="00AD0293"/>
        </w:tc>
        <w:tc>
          <w:tcPr>
            <w:tcW w:w="291" w:type="dxa"/>
            <w:noWrap/>
            <w:hideMark/>
          </w:tcPr>
          <w:p w:rsidR="00AD0293" w:rsidRPr="00AD0293" w:rsidRDefault="00AD0293"/>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300"/>
        </w:trPr>
        <w:tc>
          <w:tcPr>
            <w:tcW w:w="1920" w:type="dxa"/>
            <w:noWrap/>
            <w:hideMark/>
          </w:tcPr>
          <w:p w:rsidR="00AD0293" w:rsidRPr="00AD0293" w:rsidRDefault="00AD0293">
            <w:r w:rsidRPr="00AD0293">
              <w:t>Player Status</w:t>
            </w:r>
          </w:p>
        </w:tc>
        <w:tc>
          <w:tcPr>
            <w:tcW w:w="291" w:type="dxa"/>
            <w:noWrap/>
            <w:hideMark/>
          </w:tcPr>
          <w:p w:rsidR="00AD0293" w:rsidRPr="00AD0293" w:rsidRDefault="00AD0293">
            <w:r w:rsidRPr="00AD0293">
              <w:t> </w:t>
            </w:r>
          </w:p>
        </w:tc>
        <w:tc>
          <w:tcPr>
            <w:tcW w:w="4060" w:type="dxa"/>
            <w:hideMark/>
          </w:tcPr>
          <w:p w:rsidR="00AD0293" w:rsidRPr="00AD0293" w:rsidRDefault="00AD0293" w:rsidP="00AD0293">
            <w:r w:rsidRPr="00AD0293">
              <w:t>Under 16 on Jan 1</w:t>
            </w:r>
          </w:p>
        </w:tc>
        <w:tc>
          <w:tcPr>
            <w:tcW w:w="4169" w:type="dxa"/>
            <w:hideMark/>
          </w:tcPr>
          <w:p w:rsidR="00AD0293" w:rsidRPr="00AD0293" w:rsidRDefault="00AD0293" w:rsidP="00AD0293">
            <w:r w:rsidRPr="00AD0293">
              <w:t>Under 19 on Jan 1</w:t>
            </w:r>
          </w:p>
        </w:tc>
      </w:tr>
      <w:tr w:rsidR="00AD0293" w:rsidRPr="00AD0293" w:rsidTr="00AD0293">
        <w:trPr>
          <w:trHeight w:val="300"/>
        </w:trPr>
        <w:tc>
          <w:tcPr>
            <w:tcW w:w="1920" w:type="dxa"/>
            <w:noWrap/>
            <w:hideMark/>
          </w:tcPr>
          <w:p w:rsidR="00AD0293" w:rsidRPr="00AD0293" w:rsidRDefault="00AD0293">
            <w:r w:rsidRPr="00AD0293">
              <w:t>LTPD Stage</w:t>
            </w:r>
          </w:p>
        </w:tc>
        <w:tc>
          <w:tcPr>
            <w:tcW w:w="291" w:type="dxa"/>
            <w:noWrap/>
            <w:hideMark/>
          </w:tcPr>
          <w:p w:rsidR="00AD0293" w:rsidRPr="00AD0293" w:rsidRDefault="00AD0293">
            <w:r w:rsidRPr="00AD0293">
              <w:t> </w:t>
            </w:r>
          </w:p>
        </w:tc>
        <w:tc>
          <w:tcPr>
            <w:tcW w:w="4060" w:type="dxa"/>
            <w:hideMark/>
          </w:tcPr>
          <w:p w:rsidR="00AD0293" w:rsidRPr="00AD0293" w:rsidRDefault="00AD0293" w:rsidP="00AD0293">
            <w:r w:rsidRPr="00AD0293">
              <w:t>Stage 3</w:t>
            </w:r>
          </w:p>
        </w:tc>
        <w:tc>
          <w:tcPr>
            <w:tcW w:w="4169" w:type="dxa"/>
            <w:hideMark/>
          </w:tcPr>
          <w:p w:rsidR="00AD0293" w:rsidRPr="00AD0293" w:rsidRDefault="00AD0293" w:rsidP="00AD0293">
            <w:r w:rsidRPr="00AD0293">
              <w:t>Stage 4</w:t>
            </w:r>
          </w:p>
        </w:tc>
      </w:tr>
      <w:tr w:rsidR="00AD0293" w:rsidRPr="00AD0293" w:rsidTr="00AD0293">
        <w:trPr>
          <w:trHeight w:val="300"/>
        </w:trPr>
        <w:tc>
          <w:tcPr>
            <w:tcW w:w="1920" w:type="dxa"/>
            <w:hideMark/>
          </w:tcPr>
          <w:p w:rsidR="00AD0293" w:rsidRPr="00AD0293" w:rsidRDefault="00AD0293">
            <w:r w:rsidRPr="00AD0293">
              <w:t xml:space="preserve">Eligible Teams                                                                                                                                                                                                                                                                </w:t>
            </w:r>
          </w:p>
        </w:tc>
        <w:tc>
          <w:tcPr>
            <w:tcW w:w="291" w:type="dxa"/>
            <w:noWrap/>
            <w:hideMark/>
          </w:tcPr>
          <w:p w:rsidR="00AD0293" w:rsidRPr="00AD0293" w:rsidRDefault="00AD0293">
            <w:r w:rsidRPr="00AD0293">
              <w:t> </w:t>
            </w:r>
          </w:p>
        </w:tc>
        <w:tc>
          <w:tcPr>
            <w:tcW w:w="4060" w:type="dxa"/>
            <w:hideMark/>
          </w:tcPr>
          <w:p w:rsidR="00AD0293" w:rsidRPr="00AD0293" w:rsidRDefault="00AD0293" w:rsidP="00AD0293">
            <w:r w:rsidRPr="00AD0293">
              <w:t>B Schools</w:t>
            </w:r>
          </w:p>
        </w:tc>
        <w:tc>
          <w:tcPr>
            <w:tcW w:w="4169" w:type="dxa"/>
            <w:hideMark/>
          </w:tcPr>
          <w:p w:rsidR="00AD0293" w:rsidRPr="00AD0293" w:rsidRDefault="00AD0293" w:rsidP="00AD0293">
            <w:r w:rsidRPr="00AD0293">
              <w:t>C Schools</w:t>
            </w:r>
          </w:p>
        </w:tc>
      </w:tr>
      <w:tr w:rsidR="00AD0293" w:rsidRPr="00AD0293" w:rsidTr="00AD0293">
        <w:trPr>
          <w:trHeight w:val="150"/>
        </w:trPr>
        <w:tc>
          <w:tcPr>
            <w:tcW w:w="1920" w:type="dxa"/>
            <w:hideMark/>
          </w:tcPr>
          <w:p w:rsidR="00AD0293" w:rsidRPr="00AD0293" w:rsidRDefault="00AD0293" w:rsidP="00AD0293"/>
        </w:tc>
        <w:tc>
          <w:tcPr>
            <w:tcW w:w="291" w:type="dxa"/>
            <w:noWrap/>
            <w:hideMark/>
          </w:tcPr>
          <w:p w:rsidR="00AD0293" w:rsidRPr="00AD0293" w:rsidRDefault="00AD0293"/>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300"/>
        </w:trPr>
        <w:tc>
          <w:tcPr>
            <w:tcW w:w="1920" w:type="dxa"/>
            <w:noWrap/>
            <w:hideMark/>
          </w:tcPr>
          <w:p w:rsidR="00AD0293" w:rsidRPr="00AD0293" w:rsidRDefault="00AD0293">
            <w:r w:rsidRPr="00AD0293">
              <w:t>Entry Fee</w:t>
            </w:r>
          </w:p>
        </w:tc>
        <w:tc>
          <w:tcPr>
            <w:tcW w:w="291" w:type="dxa"/>
            <w:noWrap/>
            <w:hideMark/>
          </w:tcPr>
          <w:p w:rsidR="00AD0293" w:rsidRPr="00AD0293" w:rsidRDefault="00AD0293">
            <w:r w:rsidRPr="00AD0293">
              <w:t> </w:t>
            </w:r>
          </w:p>
        </w:tc>
        <w:tc>
          <w:tcPr>
            <w:tcW w:w="4060" w:type="dxa"/>
            <w:noWrap/>
            <w:hideMark/>
          </w:tcPr>
          <w:p w:rsidR="00AD0293" w:rsidRPr="00AD0293" w:rsidRDefault="00AD0293">
            <w:r w:rsidRPr="00AD0293">
              <w:t>as per MSSC</w:t>
            </w:r>
          </w:p>
        </w:tc>
        <w:tc>
          <w:tcPr>
            <w:tcW w:w="4169" w:type="dxa"/>
            <w:noWrap/>
            <w:hideMark/>
          </w:tcPr>
          <w:p w:rsidR="00AD0293" w:rsidRPr="00AD0293" w:rsidRDefault="00AD0293">
            <w:r w:rsidRPr="00AD0293">
              <w:t>as per MSSC</w:t>
            </w:r>
          </w:p>
        </w:tc>
      </w:tr>
      <w:tr w:rsidR="00AD0293" w:rsidRPr="00AD0293" w:rsidTr="00AD0293">
        <w:trPr>
          <w:trHeight w:val="150"/>
        </w:trPr>
        <w:tc>
          <w:tcPr>
            <w:tcW w:w="1920" w:type="dxa"/>
            <w:noWrap/>
            <w:hideMark/>
          </w:tcPr>
          <w:p w:rsidR="00AD0293" w:rsidRPr="00AD0293" w:rsidRDefault="00AD0293"/>
        </w:tc>
        <w:tc>
          <w:tcPr>
            <w:tcW w:w="291" w:type="dxa"/>
            <w:noWrap/>
            <w:hideMark/>
          </w:tcPr>
          <w:p w:rsidR="00AD0293" w:rsidRPr="00AD0293" w:rsidRDefault="00AD0293"/>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960"/>
        </w:trPr>
        <w:tc>
          <w:tcPr>
            <w:tcW w:w="1920" w:type="dxa"/>
            <w:hideMark/>
          </w:tcPr>
          <w:p w:rsidR="00AD0293" w:rsidRPr="00AD0293" w:rsidRDefault="00AD0293">
            <w:r w:rsidRPr="00AD0293">
              <w:t xml:space="preserve">Deadline for Submission of Player Panel (Name, DOB, IRFU </w:t>
            </w:r>
            <w:proofErr w:type="spellStart"/>
            <w:r w:rsidRPr="00AD0293">
              <w:t>Reg</w:t>
            </w:r>
            <w:proofErr w:type="spellEnd"/>
            <w:r w:rsidRPr="00AD0293">
              <w:t xml:space="preserve"> No.)</w:t>
            </w:r>
          </w:p>
        </w:tc>
        <w:tc>
          <w:tcPr>
            <w:tcW w:w="291" w:type="dxa"/>
            <w:noWrap/>
            <w:hideMark/>
          </w:tcPr>
          <w:p w:rsidR="00AD0293" w:rsidRPr="00AD0293" w:rsidRDefault="00AD0293">
            <w:r w:rsidRPr="00AD0293">
              <w:t> </w:t>
            </w:r>
          </w:p>
        </w:tc>
        <w:tc>
          <w:tcPr>
            <w:tcW w:w="4060" w:type="dxa"/>
            <w:hideMark/>
          </w:tcPr>
          <w:p w:rsidR="00AD0293" w:rsidRPr="00AD0293" w:rsidRDefault="00AD0293" w:rsidP="00AD0293">
            <w:r w:rsidRPr="00AD0293">
              <w:t>n/a</w:t>
            </w:r>
          </w:p>
        </w:tc>
        <w:tc>
          <w:tcPr>
            <w:tcW w:w="4169" w:type="dxa"/>
            <w:hideMark/>
          </w:tcPr>
          <w:p w:rsidR="00AD0293" w:rsidRPr="00AD0293" w:rsidRDefault="00AD0293" w:rsidP="00AD0293">
            <w:r w:rsidRPr="00AD0293">
              <w:t>n/a</w:t>
            </w:r>
          </w:p>
        </w:tc>
      </w:tr>
      <w:tr w:rsidR="00AD0293" w:rsidRPr="00AD0293" w:rsidTr="00AD0293">
        <w:trPr>
          <w:trHeight w:val="150"/>
        </w:trPr>
        <w:tc>
          <w:tcPr>
            <w:tcW w:w="1920" w:type="dxa"/>
            <w:noWrap/>
            <w:hideMark/>
          </w:tcPr>
          <w:p w:rsidR="00AD0293" w:rsidRPr="00AD0293" w:rsidRDefault="00AD0293">
            <w:r w:rsidRPr="00AD0293">
              <w:t> </w:t>
            </w:r>
          </w:p>
        </w:tc>
        <w:tc>
          <w:tcPr>
            <w:tcW w:w="291" w:type="dxa"/>
            <w:noWrap/>
            <w:hideMark/>
          </w:tcPr>
          <w:p w:rsidR="00AD0293" w:rsidRPr="00AD0293" w:rsidRDefault="00AD0293">
            <w:r w:rsidRPr="00AD0293">
              <w:t> </w:t>
            </w:r>
          </w:p>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300"/>
        </w:trPr>
        <w:tc>
          <w:tcPr>
            <w:tcW w:w="1920" w:type="dxa"/>
            <w:noWrap/>
            <w:hideMark/>
          </w:tcPr>
          <w:p w:rsidR="00AD0293" w:rsidRPr="00AD0293" w:rsidRDefault="00AD0293">
            <w:r w:rsidRPr="00AD0293">
              <w:t xml:space="preserve">Format </w:t>
            </w:r>
          </w:p>
        </w:tc>
        <w:tc>
          <w:tcPr>
            <w:tcW w:w="291" w:type="dxa"/>
            <w:noWrap/>
            <w:hideMark/>
          </w:tcPr>
          <w:p w:rsidR="00AD0293" w:rsidRPr="00AD0293" w:rsidRDefault="00AD0293">
            <w:r w:rsidRPr="00AD0293">
              <w:t> </w:t>
            </w:r>
          </w:p>
        </w:tc>
        <w:tc>
          <w:tcPr>
            <w:tcW w:w="4060" w:type="dxa"/>
            <w:noWrap/>
            <w:hideMark/>
          </w:tcPr>
          <w:p w:rsidR="00AD0293" w:rsidRPr="00AD0293" w:rsidRDefault="00AD0293">
            <w:r w:rsidRPr="00AD0293">
              <w:t>Knockout</w:t>
            </w:r>
          </w:p>
        </w:tc>
        <w:tc>
          <w:tcPr>
            <w:tcW w:w="4169" w:type="dxa"/>
            <w:noWrap/>
            <w:hideMark/>
          </w:tcPr>
          <w:p w:rsidR="00AD0293" w:rsidRPr="00AD0293" w:rsidRDefault="00AD0293">
            <w:r w:rsidRPr="00AD0293">
              <w:t>Knockout</w:t>
            </w:r>
          </w:p>
        </w:tc>
      </w:tr>
      <w:tr w:rsidR="00AD0293" w:rsidRPr="00AD0293" w:rsidTr="00AD0293">
        <w:trPr>
          <w:trHeight w:val="150"/>
        </w:trPr>
        <w:tc>
          <w:tcPr>
            <w:tcW w:w="1920" w:type="dxa"/>
            <w:noWrap/>
            <w:hideMark/>
          </w:tcPr>
          <w:p w:rsidR="00AD0293" w:rsidRPr="00AD0293" w:rsidRDefault="00AD0293"/>
        </w:tc>
        <w:tc>
          <w:tcPr>
            <w:tcW w:w="291" w:type="dxa"/>
            <w:noWrap/>
            <w:hideMark/>
          </w:tcPr>
          <w:p w:rsidR="00AD0293" w:rsidRPr="00AD0293" w:rsidRDefault="00AD0293">
            <w:r w:rsidRPr="00AD0293">
              <w:t> </w:t>
            </w:r>
          </w:p>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480"/>
        </w:trPr>
        <w:tc>
          <w:tcPr>
            <w:tcW w:w="1920" w:type="dxa"/>
            <w:noWrap/>
            <w:hideMark/>
          </w:tcPr>
          <w:p w:rsidR="00AD0293" w:rsidRPr="00AD0293" w:rsidRDefault="00AD0293">
            <w:r w:rsidRPr="00AD0293">
              <w:t>Competition Rules</w:t>
            </w:r>
          </w:p>
        </w:tc>
        <w:tc>
          <w:tcPr>
            <w:tcW w:w="291" w:type="dxa"/>
            <w:noWrap/>
            <w:hideMark/>
          </w:tcPr>
          <w:p w:rsidR="00AD0293" w:rsidRPr="00AD0293" w:rsidRDefault="00AD0293">
            <w:r w:rsidRPr="00AD0293">
              <w:t> </w:t>
            </w:r>
          </w:p>
        </w:tc>
        <w:tc>
          <w:tcPr>
            <w:tcW w:w="4060" w:type="dxa"/>
            <w:hideMark/>
          </w:tcPr>
          <w:p w:rsidR="00AD0293" w:rsidRPr="00AD0293" w:rsidRDefault="00AD0293">
            <w:r w:rsidRPr="00AD0293">
              <w:t>1. Duration: 60</w:t>
            </w:r>
            <w:r w:rsidRPr="00AD0293">
              <w:rPr>
                <w:bCs/>
              </w:rPr>
              <w:t xml:space="preserve"> </w:t>
            </w:r>
            <w:r w:rsidRPr="00AD0293">
              <w:t xml:space="preserve">minutes                                                      2.  Result on the day as per Annex A.11.2                                      </w:t>
            </w:r>
          </w:p>
        </w:tc>
        <w:tc>
          <w:tcPr>
            <w:tcW w:w="4169" w:type="dxa"/>
            <w:hideMark/>
          </w:tcPr>
          <w:p w:rsidR="00AD0293" w:rsidRPr="00AD0293" w:rsidRDefault="00AD0293">
            <w:r w:rsidRPr="00AD0293">
              <w:t>1. Duration: 60</w:t>
            </w:r>
            <w:r w:rsidRPr="00AD0293">
              <w:rPr>
                <w:bCs/>
              </w:rPr>
              <w:t xml:space="preserve"> </w:t>
            </w:r>
            <w:r w:rsidRPr="00AD0293">
              <w:t xml:space="preserve">minutes                                                      2.  Result on the day as per Annex A.11.2                                      </w:t>
            </w:r>
          </w:p>
        </w:tc>
      </w:tr>
      <w:tr w:rsidR="00AD0293" w:rsidRPr="00AD0293" w:rsidTr="00AD0293">
        <w:trPr>
          <w:trHeight w:val="150"/>
        </w:trPr>
        <w:tc>
          <w:tcPr>
            <w:tcW w:w="1920" w:type="dxa"/>
            <w:noWrap/>
            <w:hideMark/>
          </w:tcPr>
          <w:p w:rsidR="00AD0293" w:rsidRPr="00AD0293" w:rsidRDefault="00AD0293"/>
        </w:tc>
        <w:tc>
          <w:tcPr>
            <w:tcW w:w="291" w:type="dxa"/>
            <w:noWrap/>
            <w:hideMark/>
          </w:tcPr>
          <w:p w:rsidR="00AD0293" w:rsidRPr="00AD0293" w:rsidRDefault="00AD0293">
            <w:r w:rsidRPr="00AD0293">
              <w:t> </w:t>
            </w:r>
          </w:p>
        </w:tc>
        <w:tc>
          <w:tcPr>
            <w:tcW w:w="4060" w:type="dxa"/>
            <w:noWrap/>
            <w:hideMark/>
          </w:tcPr>
          <w:p w:rsidR="00AD0293" w:rsidRPr="00AD0293" w:rsidRDefault="00AD0293">
            <w:r w:rsidRPr="00AD0293">
              <w:t> </w:t>
            </w:r>
          </w:p>
        </w:tc>
        <w:tc>
          <w:tcPr>
            <w:tcW w:w="4169" w:type="dxa"/>
            <w:noWrap/>
            <w:hideMark/>
          </w:tcPr>
          <w:p w:rsidR="00AD0293" w:rsidRPr="00AD0293" w:rsidRDefault="00AD0293">
            <w:r w:rsidRPr="00AD0293">
              <w:t> </w:t>
            </w:r>
          </w:p>
        </w:tc>
      </w:tr>
      <w:tr w:rsidR="00AD0293" w:rsidRPr="00AD0293" w:rsidTr="00AD0293">
        <w:trPr>
          <w:trHeight w:val="300"/>
        </w:trPr>
        <w:tc>
          <w:tcPr>
            <w:tcW w:w="1920" w:type="dxa"/>
            <w:noWrap/>
            <w:hideMark/>
          </w:tcPr>
          <w:p w:rsidR="00AD0293" w:rsidRPr="00AD0293" w:rsidRDefault="00AD0293">
            <w:r w:rsidRPr="00AD0293">
              <w:t>No. Subs</w:t>
            </w:r>
          </w:p>
        </w:tc>
        <w:tc>
          <w:tcPr>
            <w:tcW w:w="291" w:type="dxa"/>
            <w:noWrap/>
            <w:hideMark/>
          </w:tcPr>
          <w:p w:rsidR="00AD0293" w:rsidRPr="00AD0293" w:rsidRDefault="00AD0293">
            <w:r w:rsidRPr="00AD0293">
              <w:t> </w:t>
            </w:r>
          </w:p>
        </w:tc>
        <w:tc>
          <w:tcPr>
            <w:tcW w:w="4060" w:type="dxa"/>
            <w:noWrap/>
            <w:hideMark/>
          </w:tcPr>
          <w:p w:rsidR="00AD0293" w:rsidRPr="00AD0293" w:rsidRDefault="00AD0293" w:rsidP="00AD0293">
            <w:r w:rsidRPr="00AD0293">
              <w:t>8 incl. full front row</w:t>
            </w:r>
          </w:p>
        </w:tc>
        <w:tc>
          <w:tcPr>
            <w:tcW w:w="4169" w:type="dxa"/>
            <w:noWrap/>
            <w:hideMark/>
          </w:tcPr>
          <w:p w:rsidR="00AD0293" w:rsidRPr="00AD0293" w:rsidRDefault="00AD0293" w:rsidP="00AD0293">
            <w:r w:rsidRPr="00AD0293">
              <w:t>8 incl. full front row</w:t>
            </w:r>
          </w:p>
        </w:tc>
      </w:tr>
      <w:tr w:rsidR="00AD0293" w:rsidRPr="00AD0293" w:rsidTr="00AD0293">
        <w:trPr>
          <w:trHeight w:val="150"/>
        </w:trPr>
        <w:tc>
          <w:tcPr>
            <w:tcW w:w="1920" w:type="dxa"/>
            <w:noWrap/>
            <w:hideMark/>
          </w:tcPr>
          <w:p w:rsidR="00AD0293" w:rsidRPr="00AD0293" w:rsidRDefault="00AD0293" w:rsidP="00AD0293"/>
        </w:tc>
        <w:tc>
          <w:tcPr>
            <w:tcW w:w="291" w:type="dxa"/>
            <w:noWrap/>
            <w:hideMark/>
          </w:tcPr>
          <w:p w:rsidR="00AD0293" w:rsidRPr="00AD0293" w:rsidRDefault="00AD0293"/>
        </w:tc>
        <w:tc>
          <w:tcPr>
            <w:tcW w:w="4060" w:type="dxa"/>
            <w:noWrap/>
            <w:hideMark/>
          </w:tcPr>
          <w:p w:rsidR="00AD0293" w:rsidRPr="00AD0293" w:rsidRDefault="00AD0293"/>
        </w:tc>
        <w:tc>
          <w:tcPr>
            <w:tcW w:w="4169" w:type="dxa"/>
            <w:noWrap/>
            <w:hideMark/>
          </w:tcPr>
          <w:p w:rsidR="00AD0293" w:rsidRPr="00AD0293" w:rsidRDefault="00AD0293"/>
        </w:tc>
      </w:tr>
      <w:tr w:rsidR="00AD0293" w:rsidRPr="00AD0293" w:rsidTr="00AD0293">
        <w:trPr>
          <w:trHeight w:val="300"/>
        </w:trPr>
        <w:tc>
          <w:tcPr>
            <w:tcW w:w="1920" w:type="dxa"/>
            <w:noWrap/>
            <w:hideMark/>
          </w:tcPr>
          <w:p w:rsidR="00AD0293" w:rsidRPr="00AD0293" w:rsidRDefault="00AD0293"/>
        </w:tc>
        <w:tc>
          <w:tcPr>
            <w:tcW w:w="291" w:type="dxa"/>
            <w:noWrap/>
            <w:hideMark/>
          </w:tcPr>
          <w:p w:rsidR="00AD0293" w:rsidRPr="00AD0293" w:rsidRDefault="00AD0293"/>
        </w:tc>
        <w:tc>
          <w:tcPr>
            <w:tcW w:w="4060" w:type="dxa"/>
            <w:noWrap/>
            <w:hideMark/>
          </w:tcPr>
          <w:p w:rsidR="00AD0293" w:rsidRPr="00AD0293" w:rsidRDefault="00AD0293"/>
        </w:tc>
        <w:tc>
          <w:tcPr>
            <w:tcW w:w="4169" w:type="dxa"/>
            <w:noWrap/>
            <w:hideMark/>
          </w:tcPr>
          <w:p w:rsidR="00AD0293" w:rsidRPr="00AD0293" w:rsidRDefault="00AD0293"/>
        </w:tc>
      </w:tr>
      <w:tr w:rsidR="00AD0293" w:rsidRPr="00AD0293" w:rsidTr="00AD0293">
        <w:trPr>
          <w:trHeight w:val="300"/>
        </w:trPr>
        <w:tc>
          <w:tcPr>
            <w:tcW w:w="1920" w:type="dxa"/>
            <w:noWrap/>
            <w:hideMark/>
          </w:tcPr>
          <w:p w:rsidR="00AD0293" w:rsidRPr="00AD0293" w:rsidRDefault="00AD0293"/>
        </w:tc>
        <w:tc>
          <w:tcPr>
            <w:tcW w:w="291" w:type="dxa"/>
            <w:noWrap/>
            <w:hideMark/>
          </w:tcPr>
          <w:p w:rsidR="00AD0293" w:rsidRPr="00AD0293" w:rsidRDefault="00AD0293"/>
        </w:tc>
        <w:tc>
          <w:tcPr>
            <w:tcW w:w="4060" w:type="dxa"/>
            <w:noWrap/>
            <w:hideMark/>
          </w:tcPr>
          <w:p w:rsidR="00AD0293" w:rsidRPr="00AD0293" w:rsidRDefault="00AD0293"/>
        </w:tc>
        <w:tc>
          <w:tcPr>
            <w:tcW w:w="4169" w:type="dxa"/>
            <w:noWrap/>
            <w:hideMark/>
          </w:tcPr>
          <w:p w:rsidR="00AD0293" w:rsidRPr="00AD0293" w:rsidRDefault="00AD0293"/>
        </w:tc>
      </w:tr>
      <w:tr w:rsidR="00AD0293" w:rsidRPr="00AD0293" w:rsidTr="00AD0293">
        <w:trPr>
          <w:trHeight w:val="300"/>
        </w:trPr>
        <w:tc>
          <w:tcPr>
            <w:tcW w:w="1920" w:type="dxa"/>
            <w:noWrap/>
            <w:hideMark/>
          </w:tcPr>
          <w:p w:rsidR="00AD0293" w:rsidRPr="00AD0293" w:rsidRDefault="00AD0293">
            <w:r w:rsidRPr="00AD0293">
              <w:t xml:space="preserve">Settling of Ties:    </w:t>
            </w:r>
          </w:p>
        </w:tc>
        <w:tc>
          <w:tcPr>
            <w:tcW w:w="291" w:type="dxa"/>
            <w:noWrap/>
            <w:hideMark/>
          </w:tcPr>
          <w:p w:rsidR="00AD0293" w:rsidRPr="00AD0293" w:rsidRDefault="00AD0293"/>
        </w:tc>
        <w:tc>
          <w:tcPr>
            <w:tcW w:w="4060" w:type="dxa"/>
            <w:noWrap/>
            <w:hideMark/>
          </w:tcPr>
          <w:p w:rsidR="00AD0293" w:rsidRPr="00AD0293" w:rsidRDefault="00AD0293"/>
        </w:tc>
        <w:tc>
          <w:tcPr>
            <w:tcW w:w="4169" w:type="dxa"/>
            <w:noWrap/>
            <w:hideMark/>
          </w:tcPr>
          <w:p w:rsidR="00AD0293" w:rsidRPr="00AD0293" w:rsidRDefault="00AD0293"/>
        </w:tc>
      </w:tr>
      <w:tr w:rsidR="00AD0293" w:rsidRPr="00AD0293" w:rsidTr="00AD0293">
        <w:trPr>
          <w:trHeight w:val="300"/>
        </w:trPr>
        <w:tc>
          <w:tcPr>
            <w:tcW w:w="10440" w:type="dxa"/>
            <w:gridSpan w:val="4"/>
            <w:noWrap/>
            <w:hideMark/>
          </w:tcPr>
          <w:p w:rsidR="00AD0293" w:rsidRPr="00AD0293" w:rsidRDefault="00AD0293">
            <w:r w:rsidRPr="00AD0293">
              <w:lastRenderedPageBreak/>
              <w:t>(a)  In rounds up to the Quarter Finals, each game must produce a winner on the day as per Annex A.XI</w:t>
            </w:r>
          </w:p>
        </w:tc>
      </w:tr>
      <w:tr w:rsidR="00AD0293" w:rsidRPr="00AD0293" w:rsidTr="00AD0293">
        <w:trPr>
          <w:trHeight w:val="300"/>
        </w:trPr>
        <w:tc>
          <w:tcPr>
            <w:tcW w:w="10440" w:type="dxa"/>
            <w:gridSpan w:val="4"/>
            <w:noWrap/>
            <w:hideMark/>
          </w:tcPr>
          <w:p w:rsidR="00AD0293" w:rsidRPr="00AD0293" w:rsidRDefault="00AD0293">
            <w:r w:rsidRPr="00AD0293">
              <w:t>(b)  In the event of a draw at quarter final, semi-final or final stage, a replay will take place after 3 full days have elapsed.</w:t>
            </w:r>
          </w:p>
        </w:tc>
      </w:tr>
      <w:tr w:rsidR="00AD0293" w:rsidRPr="00AD0293" w:rsidTr="00AD0293">
        <w:trPr>
          <w:trHeight w:val="300"/>
        </w:trPr>
        <w:tc>
          <w:tcPr>
            <w:tcW w:w="6271" w:type="dxa"/>
            <w:gridSpan w:val="3"/>
            <w:noWrap/>
            <w:hideMark/>
          </w:tcPr>
          <w:p w:rsidR="00AD0293" w:rsidRPr="00AD0293" w:rsidRDefault="00AD0293">
            <w:r w:rsidRPr="00AD0293">
              <w:t xml:space="preserve">       The replay can take place on the fourth day after the drawn game.  </w:t>
            </w:r>
          </w:p>
        </w:tc>
        <w:tc>
          <w:tcPr>
            <w:tcW w:w="4169" w:type="dxa"/>
            <w:noWrap/>
            <w:hideMark/>
          </w:tcPr>
          <w:p w:rsidR="00AD0293" w:rsidRPr="00AD0293" w:rsidRDefault="00AD0293"/>
        </w:tc>
      </w:tr>
      <w:tr w:rsidR="00AD0293" w:rsidRPr="00AD0293" w:rsidTr="00AD0293">
        <w:trPr>
          <w:trHeight w:val="300"/>
        </w:trPr>
        <w:tc>
          <w:tcPr>
            <w:tcW w:w="10440" w:type="dxa"/>
            <w:gridSpan w:val="4"/>
            <w:noWrap/>
            <w:hideMark/>
          </w:tcPr>
          <w:p w:rsidR="00AD0293" w:rsidRPr="00AD0293" w:rsidRDefault="00AD0293">
            <w:r w:rsidRPr="00AD0293">
              <w:t xml:space="preserve">(c) The replay will be a home fixture for the team who were away in the drawn game. </w:t>
            </w:r>
          </w:p>
        </w:tc>
      </w:tr>
      <w:tr w:rsidR="00AD0293" w:rsidRPr="00AD0293" w:rsidTr="00AD0293">
        <w:trPr>
          <w:trHeight w:val="300"/>
        </w:trPr>
        <w:tc>
          <w:tcPr>
            <w:tcW w:w="10440" w:type="dxa"/>
            <w:gridSpan w:val="4"/>
            <w:noWrap/>
            <w:hideMark/>
          </w:tcPr>
          <w:p w:rsidR="00AD0293" w:rsidRPr="00AD0293" w:rsidRDefault="00AD0293">
            <w:r w:rsidRPr="00AD0293">
              <w:t>(d)  If the replay ends in a draw the winner will be determined as per Annex A.XI</w:t>
            </w:r>
          </w:p>
        </w:tc>
      </w:tr>
      <w:tr w:rsidR="00AD0293" w:rsidRPr="00AD0293" w:rsidTr="00AD0293">
        <w:trPr>
          <w:trHeight w:val="300"/>
        </w:trPr>
        <w:tc>
          <w:tcPr>
            <w:tcW w:w="1920" w:type="dxa"/>
            <w:noWrap/>
            <w:hideMark/>
          </w:tcPr>
          <w:p w:rsidR="00AD0293" w:rsidRPr="00AD0293" w:rsidRDefault="00AD0293"/>
        </w:tc>
        <w:tc>
          <w:tcPr>
            <w:tcW w:w="291" w:type="dxa"/>
            <w:noWrap/>
            <w:hideMark/>
          </w:tcPr>
          <w:p w:rsidR="00AD0293" w:rsidRPr="00AD0293" w:rsidRDefault="00AD0293" w:rsidP="00AD0293"/>
        </w:tc>
        <w:tc>
          <w:tcPr>
            <w:tcW w:w="4060" w:type="dxa"/>
            <w:noWrap/>
            <w:hideMark/>
          </w:tcPr>
          <w:p w:rsidR="00AD0293" w:rsidRPr="00AD0293" w:rsidRDefault="00AD0293" w:rsidP="00AD0293"/>
        </w:tc>
        <w:tc>
          <w:tcPr>
            <w:tcW w:w="4169" w:type="dxa"/>
            <w:noWrap/>
            <w:hideMark/>
          </w:tcPr>
          <w:p w:rsidR="00AD0293" w:rsidRPr="00AD0293" w:rsidRDefault="00AD0293"/>
        </w:tc>
      </w:tr>
    </w:tbl>
    <w:p w:rsidR="00AD0293" w:rsidRDefault="00AD0293" w:rsidP="00D944B9">
      <w:pPr>
        <w:rPr>
          <w:b/>
          <w:u w:val="single"/>
        </w:rPr>
      </w:pPr>
    </w:p>
    <w:p w:rsidR="00AD0293" w:rsidRDefault="00AD0293" w:rsidP="00D944B9">
      <w:pPr>
        <w:rPr>
          <w:b/>
          <w:u w:val="single"/>
        </w:rPr>
      </w:pPr>
      <w:r>
        <w:rPr>
          <w:b/>
          <w:u w:val="single"/>
        </w:rPr>
        <w:t>Annex C. 6.1.6</w:t>
      </w:r>
    </w:p>
    <w:tbl>
      <w:tblPr>
        <w:tblStyle w:val="TableGrid"/>
        <w:tblW w:w="0" w:type="auto"/>
        <w:tblLook w:val="04A0" w:firstRow="1" w:lastRow="0" w:firstColumn="1" w:lastColumn="0" w:noHBand="0" w:noVBand="1"/>
      </w:tblPr>
      <w:tblGrid>
        <w:gridCol w:w="1150"/>
        <w:gridCol w:w="245"/>
        <w:gridCol w:w="1265"/>
        <w:gridCol w:w="1265"/>
        <w:gridCol w:w="1265"/>
        <w:gridCol w:w="1265"/>
        <w:gridCol w:w="1265"/>
        <w:gridCol w:w="648"/>
        <w:gridCol w:w="648"/>
      </w:tblGrid>
      <w:tr w:rsidR="00AD0293" w:rsidRPr="00AD0293" w:rsidTr="00AD0293">
        <w:trPr>
          <w:trHeight w:val="300"/>
        </w:trPr>
        <w:tc>
          <w:tcPr>
            <w:tcW w:w="12022" w:type="dxa"/>
            <w:gridSpan w:val="7"/>
            <w:noWrap/>
            <w:hideMark/>
          </w:tcPr>
          <w:p w:rsidR="00AD0293" w:rsidRPr="00AD0293" w:rsidRDefault="00AD0293">
            <w:pPr>
              <w:rPr>
                <w:bCs/>
              </w:rPr>
            </w:pPr>
            <w:r w:rsidRPr="00AD0293">
              <w:rPr>
                <w:bCs/>
              </w:rPr>
              <w:t>Note: e-</w:t>
            </w:r>
            <w:proofErr w:type="spellStart"/>
            <w:r w:rsidRPr="00AD0293">
              <w:rPr>
                <w:bCs/>
              </w:rPr>
              <w:t>Teamsheets</w:t>
            </w:r>
            <w:proofErr w:type="spellEnd"/>
            <w:r w:rsidRPr="00AD0293">
              <w:rPr>
                <w:bCs/>
              </w:rPr>
              <w:t xml:space="preserve"> must be used for ALL fixtures and no result shall be valid unless e-</w:t>
            </w:r>
            <w:proofErr w:type="spellStart"/>
            <w:r w:rsidRPr="00AD0293">
              <w:rPr>
                <w:bCs/>
              </w:rPr>
              <w:t>teamsheets</w:t>
            </w:r>
            <w:proofErr w:type="spellEnd"/>
            <w:r w:rsidRPr="00AD0293">
              <w:rPr>
                <w:bCs/>
              </w:rPr>
              <w:t xml:space="preserve"> are used in accordance with Annex A.6</w:t>
            </w:r>
          </w:p>
        </w:tc>
        <w:tc>
          <w:tcPr>
            <w:tcW w:w="960" w:type="dxa"/>
            <w:noWrap/>
            <w:hideMark/>
          </w:tcPr>
          <w:p w:rsidR="00AD0293" w:rsidRPr="00AD0293" w:rsidRDefault="00AD0293">
            <w:pPr>
              <w:rPr>
                <w:b/>
                <w:bCs/>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0001" w:type="dxa"/>
            <w:gridSpan w:val="6"/>
            <w:noWrap/>
            <w:hideMark/>
          </w:tcPr>
          <w:p w:rsidR="00AD0293" w:rsidRPr="00AD0293" w:rsidRDefault="00AD0293">
            <w:r w:rsidRPr="00AD0293">
              <w:t>The following specific provisions are in addition to the general provisions covering all competitions and those in Annex C.6.0</w:t>
            </w:r>
          </w:p>
        </w:tc>
        <w:tc>
          <w:tcPr>
            <w:tcW w:w="2021" w:type="dxa"/>
            <w:noWrap/>
            <w:hideMark/>
          </w:tcPr>
          <w:p w:rsidR="00AD0293" w:rsidRPr="00AD0293" w:rsidRDefault="00AD0293"/>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480"/>
        </w:trPr>
        <w:tc>
          <w:tcPr>
            <w:tcW w:w="1824" w:type="dxa"/>
            <w:hideMark/>
          </w:tcPr>
          <w:p w:rsidR="00AD0293" w:rsidRPr="00AD0293" w:rsidRDefault="00AD0293">
            <w:r w:rsidRPr="00AD0293">
              <w:t>Competition Name</w:t>
            </w:r>
          </w:p>
        </w:tc>
        <w:tc>
          <w:tcPr>
            <w:tcW w:w="93" w:type="dxa"/>
            <w:noWrap/>
            <w:hideMark/>
          </w:tcPr>
          <w:p w:rsidR="00AD0293" w:rsidRPr="00AD0293" w:rsidRDefault="00AD0293">
            <w:r w:rsidRPr="00AD0293">
              <w:t> </w:t>
            </w:r>
          </w:p>
        </w:tc>
        <w:tc>
          <w:tcPr>
            <w:tcW w:w="2021" w:type="dxa"/>
            <w:noWrap/>
            <w:hideMark/>
          </w:tcPr>
          <w:p w:rsidR="00AD0293" w:rsidRPr="00AD0293" w:rsidRDefault="00AD0293" w:rsidP="00AD0293">
            <w:r w:rsidRPr="00AD0293">
              <w:t>O'Gorman Cup</w:t>
            </w:r>
          </w:p>
        </w:tc>
        <w:tc>
          <w:tcPr>
            <w:tcW w:w="2021" w:type="dxa"/>
            <w:noWrap/>
            <w:hideMark/>
          </w:tcPr>
          <w:p w:rsidR="00AD0293" w:rsidRPr="00AD0293" w:rsidRDefault="00AD0293" w:rsidP="00AD0293">
            <w:r w:rsidRPr="00AD0293">
              <w:t>King Cup</w:t>
            </w:r>
          </w:p>
        </w:tc>
        <w:tc>
          <w:tcPr>
            <w:tcW w:w="2021" w:type="dxa"/>
            <w:hideMark/>
          </w:tcPr>
          <w:p w:rsidR="00AD0293" w:rsidRPr="00AD0293" w:rsidRDefault="00AD0293" w:rsidP="00AD0293">
            <w:r w:rsidRPr="00AD0293">
              <w:t>Giles Shield</w:t>
            </w:r>
          </w:p>
        </w:tc>
        <w:tc>
          <w:tcPr>
            <w:tcW w:w="2021" w:type="dxa"/>
            <w:hideMark/>
          </w:tcPr>
          <w:p w:rsidR="00AD0293" w:rsidRPr="00AD0293" w:rsidRDefault="00AD0293" w:rsidP="00AD0293">
            <w:proofErr w:type="spellStart"/>
            <w:r w:rsidRPr="00AD0293">
              <w:t>Clery</w:t>
            </w:r>
            <w:proofErr w:type="spellEnd"/>
            <w:r w:rsidRPr="00AD0293">
              <w:t xml:space="preserve"> Cup</w:t>
            </w:r>
          </w:p>
        </w:tc>
        <w:tc>
          <w:tcPr>
            <w:tcW w:w="2021" w:type="dxa"/>
            <w:hideMark/>
          </w:tcPr>
          <w:p w:rsidR="00AD0293" w:rsidRPr="00AD0293" w:rsidRDefault="00AD0293">
            <w:r w:rsidRPr="00AD0293">
              <w:t>West Munster Schools Senior Cup</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hideMark/>
          </w:tcPr>
          <w:p w:rsidR="00AD0293" w:rsidRPr="00AD0293" w:rsidRDefault="00AD0293">
            <w:r w:rsidRPr="00AD0293">
              <w:t> </w:t>
            </w:r>
          </w:p>
        </w:tc>
        <w:tc>
          <w:tcPr>
            <w:tcW w:w="93" w:type="dxa"/>
            <w:noWrap/>
            <w:hideMark/>
          </w:tcPr>
          <w:p w:rsidR="00AD0293" w:rsidRPr="00AD0293" w:rsidRDefault="00AD0293">
            <w:r w:rsidRPr="00AD0293">
              <w:t> </w:t>
            </w:r>
          </w:p>
        </w:tc>
        <w:tc>
          <w:tcPr>
            <w:tcW w:w="2021" w:type="dxa"/>
            <w:noWrap/>
            <w:hideMark/>
          </w:tcPr>
          <w:p w:rsidR="00AD0293" w:rsidRPr="00AD0293" w:rsidRDefault="00AD0293" w:rsidP="00AD0293">
            <w:r w:rsidRPr="00AD0293">
              <w:t xml:space="preserve">Senior Plate: C </w:t>
            </w:r>
          </w:p>
        </w:tc>
        <w:tc>
          <w:tcPr>
            <w:tcW w:w="2021" w:type="dxa"/>
            <w:noWrap/>
            <w:hideMark/>
          </w:tcPr>
          <w:p w:rsidR="00AD0293" w:rsidRPr="00AD0293" w:rsidRDefault="00AD0293" w:rsidP="00AD0293">
            <w:r w:rsidRPr="00AD0293">
              <w:t xml:space="preserve">Junior Cup : C </w:t>
            </w:r>
          </w:p>
        </w:tc>
        <w:tc>
          <w:tcPr>
            <w:tcW w:w="2021" w:type="dxa"/>
            <w:hideMark/>
          </w:tcPr>
          <w:p w:rsidR="00AD0293" w:rsidRPr="00AD0293" w:rsidRDefault="00AD0293" w:rsidP="00AD0293">
            <w:r w:rsidRPr="00AD0293">
              <w:t xml:space="preserve">Junior Shield: C </w:t>
            </w:r>
          </w:p>
        </w:tc>
        <w:tc>
          <w:tcPr>
            <w:tcW w:w="2021" w:type="dxa"/>
            <w:hideMark/>
          </w:tcPr>
          <w:p w:rsidR="00AD0293" w:rsidRPr="00AD0293" w:rsidRDefault="00AD0293" w:rsidP="00AD0293">
            <w:r w:rsidRPr="00AD0293">
              <w:t> </w:t>
            </w:r>
          </w:p>
        </w:tc>
        <w:tc>
          <w:tcPr>
            <w:tcW w:w="2021" w:type="dxa"/>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Trophy</w:t>
            </w:r>
          </w:p>
        </w:tc>
        <w:tc>
          <w:tcPr>
            <w:tcW w:w="93" w:type="dxa"/>
            <w:noWrap/>
            <w:hideMark/>
          </w:tcPr>
          <w:p w:rsidR="00AD0293" w:rsidRPr="00AD0293" w:rsidRDefault="00AD0293">
            <w:r w:rsidRPr="00AD0293">
              <w:t> </w:t>
            </w:r>
          </w:p>
        </w:tc>
        <w:tc>
          <w:tcPr>
            <w:tcW w:w="2021" w:type="dxa"/>
            <w:noWrap/>
            <w:hideMark/>
          </w:tcPr>
          <w:p w:rsidR="00AD0293" w:rsidRPr="00AD0293" w:rsidRDefault="00AD0293" w:rsidP="00AD0293">
            <w:r w:rsidRPr="00AD0293">
              <w:t>O'Gorman Cup</w:t>
            </w:r>
          </w:p>
        </w:tc>
        <w:tc>
          <w:tcPr>
            <w:tcW w:w="2021" w:type="dxa"/>
            <w:noWrap/>
            <w:hideMark/>
          </w:tcPr>
          <w:p w:rsidR="00AD0293" w:rsidRPr="00AD0293" w:rsidRDefault="00AD0293" w:rsidP="00AD0293">
            <w:r w:rsidRPr="00AD0293">
              <w:t>King Cup</w:t>
            </w:r>
          </w:p>
        </w:tc>
        <w:tc>
          <w:tcPr>
            <w:tcW w:w="2021" w:type="dxa"/>
            <w:noWrap/>
            <w:hideMark/>
          </w:tcPr>
          <w:p w:rsidR="00AD0293" w:rsidRPr="00AD0293" w:rsidRDefault="00AD0293" w:rsidP="00AD0293">
            <w:r w:rsidRPr="00AD0293">
              <w:t>Giles Shield</w:t>
            </w:r>
          </w:p>
        </w:tc>
        <w:tc>
          <w:tcPr>
            <w:tcW w:w="2021" w:type="dxa"/>
            <w:noWrap/>
            <w:hideMark/>
          </w:tcPr>
          <w:p w:rsidR="00AD0293" w:rsidRPr="00AD0293" w:rsidRDefault="00AD0293" w:rsidP="00AD0293">
            <w:proofErr w:type="spellStart"/>
            <w:r w:rsidRPr="00AD0293">
              <w:t>Clery</w:t>
            </w:r>
            <w:proofErr w:type="spellEnd"/>
            <w:r w:rsidRPr="00AD0293">
              <w:t xml:space="preserve"> Cup</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Presented by</w:t>
            </w:r>
          </w:p>
        </w:tc>
        <w:tc>
          <w:tcPr>
            <w:tcW w:w="93"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Fixtures Sec</w:t>
            </w:r>
          </w:p>
        </w:tc>
        <w:tc>
          <w:tcPr>
            <w:tcW w:w="93"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Player Status</w:t>
            </w:r>
          </w:p>
        </w:tc>
        <w:tc>
          <w:tcPr>
            <w:tcW w:w="93" w:type="dxa"/>
            <w:noWrap/>
            <w:hideMark/>
          </w:tcPr>
          <w:p w:rsidR="00AD0293" w:rsidRPr="00AD0293" w:rsidRDefault="00AD0293">
            <w:r w:rsidRPr="00AD0293">
              <w:t> </w:t>
            </w:r>
          </w:p>
        </w:tc>
        <w:tc>
          <w:tcPr>
            <w:tcW w:w="2021" w:type="dxa"/>
            <w:noWrap/>
            <w:hideMark/>
          </w:tcPr>
          <w:p w:rsidR="00AD0293" w:rsidRPr="00AD0293" w:rsidRDefault="00AD0293" w:rsidP="00AD0293">
            <w:r w:rsidRPr="00AD0293">
              <w:t>under 19 on Jan 1</w:t>
            </w:r>
          </w:p>
        </w:tc>
        <w:tc>
          <w:tcPr>
            <w:tcW w:w="2021" w:type="dxa"/>
            <w:noWrap/>
            <w:hideMark/>
          </w:tcPr>
          <w:p w:rsidR="00AD0293" w:rsidRPr="00AD0293" w:rsidRDefault="00AD0293" w:rsidP="00AD0293">
            <w:r w:rsidRPr="00AD0293">
              <w:t>under 16 on Jan 1</w:t>
            </w:r>
          </w:p>
        </w:tc>
        <w:tc>
          <w:tcPr>
            <w:tcW w:w="2021" w:type="dxa"/>
            <w:noWrap/>
            <w:hideMark/>
          </w:tcPr>
          <w:p w:rsidR="00AD0293" w:rsidRPr="00AD0293" w:rsidRDefault="00AD0293" w:rsidP="00AD0293">
            <w:r w:rsidRPr="00AD0293">
              <w:t>under 16 on Jan 1</w:t>
            </w:r>
          </w:p>
        </w:tc>
        <w:tc>
          <w:tcPr>
            <w:tcW w:w="2021" w:type="dxa"/>
            <w:noWrap/>
            <w:hideMark/>
          </w:tcPr>
          <w:p w:rsidR="00AD0293" w:rsidRPr="00AD0293" w:rsidRDefault="00AD0293" w:rsidP="00AD0293">
            <w:r w:rsidRPr="00AD0293">
              <w:t>under 15 on Jan 1</w:t>
            </w:r>
          </w:p>
        </w:tc>
        <w:tc>
          <w:tcPr>
            <w:tcW w:w="2021" w:type="dxa"/>
            <w:noWrap/>
            <w:hideMark/>
          </w:tcPr>
          <w:p w:rsidR="00AD0293" w:rsidRPr="00AD0293" w:rsidRDefault="00AD0293" w:rsidP="00AD0293">
            <w:r w:rsidRPr="00AD0293">
              <w:t>under 19 on Jan 1</w:t>
            </w:r>
          </w:p>
        </w:tc>
        <w:tc>
          <w:tcPr>
            <w:tcW w:w="960" w:type="dxa"/>
            <w:noWrap/>
            <w:hideMark/>
          </w:tcPr>
          <w:p w:rsidR="00AD0293" w:rsidRPr="00AD0293" w:rsidRDefault="00AD0293" w:rsidP="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LTPD Stage</w:t>
            </w:r>
          </w:p>
        </w:tc>
        <w:tc>
          <w:tcPr>
            <w:tcW w:w="93" w:type="dxa"/>
            <w:noWrap/>
            <w:hideMark/>
          </w:tcPr>
          <w:p w:rsidR="00AD0293" w:rsidRPr="00AD0293" w:rsidRDefault="00AD0293">
            <w:r w:rsidRPr="00AD0293">
              <w:t> </w:t>
            </w:r>
          </w:p>
        </w:tc>
        <w:tc>
          <w:tcPr>
            <w:tcW w:w="2021" w:type="dxa"/>
            <w:noWrap/>
            <w:hideMark/>
          </w:tcPr>
          <w:p w:rsidR="00AD0293" w:rsidRPr="00AD0293" w:rsidRDefault="00AD0293" w:rsidP="00AD0293">
            <w:r w:rsidRPr="00AD0293">
              <w:t>Stage 4</w:t>
            </w:r>
          </w:p>
        </w:tc>
        <w:tc>
          <w:tcPr>
            <w:tcW w:w="2021" w:type="dxa"/>
            <w:noWrap/>
            <w:hideMark/>
          </w:tcPr>
          <w:p w:rsidR="00AD0293" w:rsidRPr="00AD0293" w:rsidRDefault="00AD0293" w:rsidP="00AD0293">
            <w:r w:rsidRPr="00AD0293">
              <w:t>Stage 3</w:t>
            </w:r>
          </w:p>
        </w:tc>
        <w:tc>
          <w:tcPr>
            <w:tcW w:w="2021" w:type="dxa"/>
            <w:noWrap/>
            <w:hideMark/>
          </w:tcPr>
          <w:p w:rsidR="00AD0293" w:rsidRPr="00AD0293" w:rsidRDefault="00AD0293" w:rsidP="00AD0293">
            <w:r w:rsidRPr="00AD0293">
              <w:t>Stage 3</w:t>
            </w:r>
          </w:p>
        </w:tc>
        <w:tc>
          <w:tcPr>
            <w:tcW w:w="2021" w:type="dxa"/>
            <w:noWrap/>
            <w:hideMark/>
          </w:tcPr>
          <w:p w:rsidR="00AD0293" w:rsidRPr="00AD0293" w:rsidRDefault="00AD0293" w:rsidP="00AD0293">
            <w:r w:rsidRPr="00AD0293">
              <w:t>Stage 2 - 3</w:t>
            </w:r>
          </w:p>
        </w:tc>
        <w:tc>
          <w:tcPr>
            <w:tcW w:w="2021" w:type="dxa"/>
            <w:noWrap/>
            <w:hideMark/>
          </w:tcPr>
          <w:p w:rsidR="00AD0293" w:rsidRPr="00AD0293" w:rsidRDefault="00AD0293" w:rsidP="00AD0293">
            <w:r w:rsidRPr="00AD0293">
              <w:t>Stage 4</w:t>
            </w:r>
          </w:p>
        </w:tc>
        <w:tc>
          <w:tcPr>
            <w:tcW w:w="960" w:type="dxa"/>
            <w:noWrap/>
            <w:hideMark/>
          </w:tcPr>
          <w:p w:rsidR="00AD0293" w:rsidRPr="00AD0293" w:rsidRDefault="00AD0293" w:rsidP="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885"/>
        </w:trPr>
        <w:tc>
          <w:tcPr>
            <w:tcW w:w="1824" w:type="dxa"/>
            <w:hideMark/>
          </w:tcPr>
          <w:p w:rsidR="00AD0293" w:rsidRPr="00AD0293" w:rsidRDefault="00AD0293">
            <w:r w:rsidRPr="00AD0293">
              <w:t xml:space="preserve">Eligible Teams                                                                                                                                                                                                                                                                </w:t>
            </w:r>
          </w:p>
        </w:tc>
        <w:tc>
          <w:tcPr>
            <w:tcW w:w="93" w:type="dxa"/>
            <w:noWrap/>
            <w:hideMark/>
          </w:tcPr>
          <w:p w:rsidR="00AD0293" w:rsidRPr="00AD0293" w:rsidRDefault="00AD0293">
            <w:r w:rsidRPr="00AD0293">
              <w:t> </w:t>
            </w:r>
          </w:p>
        </w:tc>
        <w:tc>
          <w:tcPr>
            <w:tcW w:w="2021" w:type="dxa"/>
            <w:hideMark/>
          </w:tcPr>
          <w:p w:rsidR="00AD0293" w:rsidRPr="00AD0293" w:rsidRDefault="00AD0293">
            <w:r w:rsidRPr="00AD0293">
              <w:t>Schools beaten in the first two rounds of the O'Brien Cup</w:t>
            </w:r>
          </w:p>
        </w:tc>
        <w:tc>
          <w:tcPr>
            <w:tcW w:w="2021" w:type="dxa"/>
            <w:hideMark/>
          </w:tcPr>
          <w:p w:rsidR="00AD0293" w:rsidRPr="00AD0293" w:rsidRDefault="00AD0293" w:rsidP="00AD0293">
            <w:r w:rsidRPr="00AD0293">
              <w:t>C schools</w:t>
            </w:r>
          </w:p>
        </w:tc>
        <w:tc>
          <w:tcPr>
            <w:tcW w:w="2021" w:type="dxa"/>
            <w:hideMark/>
          </w:tcPr>
          <w:p w:rsidR="00AD0293" w:rsidRPr="00AD0293" w:rsidRDefault="00AD0293">
            <w:r w:rsidRPr="00AD0293">
              <w:t xml:space="preserve"> Schools beaten in the first two rounds of the King Cup</w:t>
            </w:r>
          </w:p>
        </w:tc>
        <w:tc>
          <w:tcPr>
            <w:tcW w:w="2021" w:type="dxa"/>
            <w:hideMark/>
          </w:tcPr>
          <w:p w:rsidR="00AD0293" w:rsidRPr="00AD0293" w:rsidRDefault="00AD0293">
            <w:r w:rsidRPr="00AD0293">
              <w:t>Schools in Tipperary, Waterford, East Limerick &amp; East Clare</w:t>
            </w:r>
          </w:p>
        </w:tc>
        <w:tc>
          <w:tcPr>
            <w:tcW w:w="2021" w:type="dxa"/>
            <w:hideMark/>
          </w:tcPr>
          <w:p w:rsidR="00AD0293" w:rsidRPr="00AD0293" w:rsidRDefault="00AD0293">
            <w:r w:rsidRPr="00AD0293">
              <w:t>Schools in West Munster area</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Entry Fee</w:t>
            </w:r>
          </w:p>
        </w:tc>
        <w:tc>
          <w:tcPr>
            <w:tcW w:w="93" w:type="dxa"/>
            <w:noWrap/>
            <w:hideMark/>
          </w:tcPr>
          <w:p w:rsidR="00AD0293" w:rsidRPr="00AD0293" w:rsidRDefault="00AD0293">
            <w:r w:rsidRPr="00AD0293">
              <w:t> </w:t>
            </w:r>
          </w:p>
        </w:tc>
        <w:tc>
          <w:tcPr>
            <w:tcW w:w="2021" w:type="dxa"/>
            <w:noWrap/>
            <w:hideMark/>
          </w:tcPr>
          <w:p w:rsidR="00AD0293" w:rsidRPr="00AD0293" w:rsidRDefault="00AD0293" w:rsidP="00AD0293">
            <w:r w:rsidRPr="00AD0293">
              <w:t>MSSC</w:t>
            </w:r>
          </w:p>
        </w:tc>
        <w:tc>
          <w:tcPr>
            <w:tcW w:w="2021" w:type="dxa"/>
            <w:noWrap/>
            <w:hideMark/>
          </w:tcPr>
          <w:p w:rsidR="00AD0293" w:rsidRPr="00AD0293" w:rsidRDefault="00AD0293" w:rsidP="00AD0293">
            <w:r w:rsidRPr="00AD0293">
              <w:t>MSSC</w:t>
            </w:r>
          </w:p>
        </w:tc>
        <w:tc>
          <w:tcPr>
            <w:tcW w:w="2021" w:type="dxa"/>
            <w:noWrap/>
            <w:hideMark/>
          </w:tcPr>
          <w:p w:rsidR="00AD0293" w:rsidRPr="00AD0293" w:rsidRDefault="00AD0293" w:rsidP="00AD0293">
            <w:r w:rsidRPr="00AD0293">
              <w:t>MSSC</w:t>
            </w:r>
          </w:p>
        </w:tc>
        <w:tc>
          <w:tcPr>
            <w:tcW w:w="2021" w:type="dxa"/>
            <w:noWrap/>
            <w:hideMark/>
          </w:tcPr>
          <w:p w:rsidR="00AD0293" w:rsidRPr="00AD0293" w:rsidRDefault="00AD0293" w:rsidP="00AD0293">
            <w:r w:rsidRPr="00AD0293">
              <w:t>MSSC</w:t>
            </w:r>
          </w:p>
        </w:tc>
        <w:tc>
          <w:tcPr>
            <w:tcW w:w="2021" w:type="dxa"/>
            <w:noWrap/>
            <w:hideMark/>
          </w:tcPr>
          <w:p w:rsidR="00AD0293" w:rsidRPr="00AD0293" w:rsidRDefault="00AD0293" w:rsidP="00AD0293">
            <w:r w:rsidRPr="00AD0293">
              <w:t>MSSC</w:t>
            </w:r>
          </w:p>
        </w:tc>
        <w:tc>
          <w:tcPr>
            <w:tcW w:w="960" w:type="dxa"/>
            <w:noWrap/>
            <w:hideMark/>
          </w:tcPr>
          <w:p w:rsidR="00AD0293" w:rsidRPr="00AD0293" w:rsidRDefault="00AD0293" w:rsidP="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 xml:space="preserve">Format </w:t>
            </w:r>
          </w:p>
        </w:tc>
        <w:tc>
          <w:tcPr>
            <w:tcW w:w="93" w:type="dxa"/>
            <w:noWrap/>
            <w:hideMark/>
          </w:tcPr>
          <w:p w:rsidR="00AD0293" w:rsidRPr="00AD0293" w:rsidRDefault="00AD0293">
            <w:r w:rsidRPr="00AD0293">
              <w:t> </w:t>
            </w:r>
          </w:p>
        </w:tc>
        <w:tc>
          <w:tcPr>
            <w:tcW w:w="2021" w:type="dxa"/>
            <w:noWrap/>
            <w:hideMark/>
          </w:tcPr>
          <w:p w:rsidR="00AD0293" w:rsidRPr="00AD0293" w:rsidRDefault="00AD0293" w:rsidP="00AD0293">
            <w:r w:rsidRPr="00AD0293">
              <w:t>Knockout</w:t>
            </w:r>
          </w:p>
        </w:tc>
        <w:tc>
          <w:tcPr>
            <w:tcW w:w="2021" w:type="dxa"/>
            <w:noWrap/>
            <w:hideMark/>
          </w:tcPr>
          <w:p w:rsidR="00AD0293" w:rsidRPr="00AD0293" w:rsidRDefault="00AD0293" w:rsidP="00AD0293">
            <w:r w:rsidRPr="00AD0293">
              <w:t>Knockout</w:t>
            </w:r>
          </w:p>
        </w:tc>
        <w:tc>
          <w:tcPr>
            <w:tcW w:w="2021" w:type="dxa"/>
            <w:noWrap/>
            <w:hideMark/>
          </w:tcPr>
          <w:p w:rsidR="00AD0293" w:rsidRPr="00AD0293" w:rsidRDefault="00AD0293" w:rsidP="00AD0293">
            <w:r w:rsidRPr="00AD0293">
              <w:t>Knockout</w:t>
            </w:r>
          </w:p>
        </w:tc>
        <w:tc>
          <w:tcPr>
            <w:tcW w:w="2021" w:type="dxa"/>
            <w:noWrap/>
            <w:hideMark/>
          </w:tcPr>
          <w:p w:rsidR="00AD0293" w:rsidRPr="00AD0293" w:rsidRDefault="00AD0293" w:rsidP="00AD0293">
            <w:r w:rsidRPr="00AD0293">
              <w:t>League / Cup</w:t>
            </w:r>
          </w:p>
        </w:tc>
        <w:tc>
          <w:tcPr>
            <w:tcW w:w="2021" w:type="dxa"/>
            <w:noWrap/>
            <w:hideMark/>
          </w:tcPr>
          <w:p w:rsidR="00AD0293" w:rsidRPr="00AD0293" w:rsidRDefault="00AD0293" w:rsidP="00AD0293">
            <w:r w:rsidRPr="00AD0293">
              <w:t>Knockout</w:t>
            </w:r>
          </w:p>
        </w:tc>
        <w:tc>
          <w:tcPr>
            <w:tcW w:w="960" w:type="dxa"/>
            <w:noWrap/>
            <w:hideMark/>
          </w:tcPr>
          <w:p w:rsidR="00AD0293" w:rsidRPr="00AD0293" w:rsidRDefault="00AD0293" w:rsidP="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720"/>
        </w:trPr>
        <w:tc>
          <w:tcPr>
            <w:tcW w:w="1824" w:type="dxa"/>
            <w:noWrap/>
            <w:hideMark/>
          </w:tcPr>
          <w:p w:rsidR="00AD0293" w:rsidRPr="00AD0293" w:rsidRDefault="00AD0293">
            <w:r w:rsidRPr="00AD0293">
              <w:lastRenderedPageBreak/>
              <w:t>Competition Rules</w:t>
            </w:r>
          </w:p>
        </w:tc>
        <w:tc>
          <w:tcPr>
            <w:tcW w:w="93" w:type="dxa"/>
            <w:noWrap/>
            <w:hideMark/>
          </w:tcPr>
          <w:p w:rsidR="00AD0293" w:rsidRPr="00AD0293" w:rsidRDefault="00AD0293">
            <w:r w:rsidRPr="00AD0293">
              <w:t> </w:t>
            </w:r>
          </w:p>
        </w:tc>
        <w:tc>
          <w:tcPr>
            <w:tcW w:w="2021" w:type="dxa"/>
            <w:hideMark/>
          </w:tcPr>
          <w:p w:rsidR="00AD0293" w:rsidRPr="00AD0293" w:rsidRDefault="00AD0293">
            <w:r w:rsidRPr="00AD0293">
              <w:t>1. Result on the day in all rounds incl. Final, as per Annex A.11.2</w:t>
            </w:r>
          </w:p>
        </w:tc>
        <w:tc>
          <w:tcPr>
            <w:tcW w:w="2021" w:type="dxa"/>
            <w:hideMark/>
          </w:tcPr>
          <w:p w:rsidR="00AD0293" w:rsidRPr="00AD0293" w:rsidRDefault="00AD0293">
            <w:r w:rsidRPr="00AD0293">
              <w:t>1. Result on the day in all rounds incl. Final, as per Annex A.11.2</w:t>
            </w:r>
          </w:p>
        </w:tc>
        <w:tc>
          <w:tcPr>
            <w:tcW w:w="2021" w:type="dxa"/>
            <w:hideMark/>
          </w:tcPr>
          <w:p w:rsidR="00AD0293" w:rsidRPr="00AD0293" w:rsidRDefault="00AD0293">
            <w:r w:rsidRPr="00AD0293">
              <w:t>1. Result on the day in all rounds incl. Final, as per Annex A.11.2</w:t>
            </w:r>
          </w:p>
        </w:tc>
        <w:tc>
          <w:tcPr>
            <w:tcW w:w="2021" w:type="dxa"/>
            <w:hideMark/>
          </w:tcPr>
          <w:p w:rsidR="00AD0293" w:rsidRPr="00AD0293" w:rsidRDefault="00AD0293">
            <w:r w:rsidRPr="00AD0293">
              <w:t>1. Result on the day in all rounds incl. Final, as per Annex A.11.2</w:t>
            </w:r>
          </w:p>
        </w:tc>
        <w:tc>
          <w:tcPr>
            <w:tcW w:w="2021" w:type="dxa"/>
            <w:hideMark/>
          </w:tcPr>
          <w:p w:rsidR="00AD0293" w:rsidRPr="00AD0293" w:rsidRDefault="00AD0293">
            <w:r w:rsidRPr="00AD0293">
              <w:t>1. Result on the day in all rounds incl. Final, as per Annex A.11.2</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No. Subs</w:t>
            </w:r>
          </w:p>
        </w:tc>
        <w:tc>
          <w:tcPr>
            <w:tcW w:w="93" w:type="dxa"/>
            <w:noWrap/>
            <w:hideMark/>
          </w:tcPr>
          <w:p w:rsidR="00AD0293" w:rsidRPr="00AD0293" w:rsidRDefault="00AD0293">
            <w:r w:rsidRPr="00AD0293">
              <w:t> </w:t>
            </w:r>
          </w:p>
        </w:tc>
        <w:tc>
          <w:tcPr>
            <w:tcW w:w="2021" w:type="dxa"/>
            <w:noWrap/>
            <w:hideMark/>
          </w:tcPr>
          <w:p w:rsidR="00AD0293" w:rsidRPr="00AD0293" w:rsidRDefault="00AD0293">
            <w:r w:rsidRPr="00AD0293">
              <w:t xml:space="preserve">8 </w:t>
            </w:r>
            <w:proofErr w:type="spellStart"/>
            <w:r w:rsidRPr="00AD0293">
              <w:t>incl</w:t>
            </w:r>
            <w:proofErr w:type="spellEnd"/>
            <w:r w:rsidRPr="00AD0293">
              <w:t xml:space="preserve"> full front row</w:t>
            </w:r>
          </w:p>
        </w:tc>
        <w:tc>
          <w:tcPr>
            <w:tcW w:w="2021" w:type="dxa"/>
            <w:noWrap/>
            <w:hideMark/>
          </w:tcPr>
          <w:p w:rsidR="00AD0293" w:rsidRPr="00AD0293" w:rsidRDefault="00AD0293">
            <w:r w:rsidRPr="00AD0293">
              <w:t xml:space="preserve">8 </w:t>
            </w:r>
            <w:proofErr w:type="spellStart"/>
            <w:r w:rsidRPr="00AD0293">
              <w:t>incl</w:t>
            </w:r>
            <w:proofErr w:type="spellEnd"/>
            <w:r w:rsidRPr="00AD0293">
              <w:t xml:space="preserve"> full front row</w:t>
            </w:r>
          </w:p>
        </w:tc>
        <w:tc>
          <w:tcPr>
            <w:tcW w:w="2021" w:type="dxa"/>
            <w:noWrap/>
            <w:hideMark/>
          </w:tcPr>
          <w:p w:rsidR="00AD0293" w:rsidRPr="00AD0293" w:rsidRDefault="00AD0293">
            <w:r w:rsidRPr="00AD0293">
              <w:t xml:space="preserve">8 </w:t>
            </w:r>
            <w:proofErr w:type="spellStart"/>
            <w:r w:rsidRPr="00AD0293">
              <w:t>incl</w:t>
            </w:r>
            <w:proofErr w:type="spellEnd"/>
            <w:r w:rsidRPr="00AD0293">
              <w:t xml:space="preserve"> full front row</w:t>
            </w:r>
          </w:p>
        </w:tc>
        <w:tc>
          <w:tcPr>
            <w:tcW w:w="2021" w:type="dxa"/>
            <w:noWrap/>
            <w:hideMark/>
          </w:tcPr>
          <w:p w:rsidR="00AD0293" w:rsidRPr="00AD0293" w:rsidRDefault="00AD0293">
            <w:r w:rsidRPr="00AD0293">
              <w:t xml:space="preserve">8 </w:t>
            </w:r>
            <w:proofErr w:type="spellStart"/>
            <w:r w:rsidRPr="00AD0293">
              <w:t>incl</w:t>
            </w:r>
            <w:proofErr w:type="spellEnd"/>
            <w:r w:rsidRPr="00AD0293">
              <w:t xml:space="preserve"> full front row</w:t>
            </w:r>
          </w:p>
        </w:tc>
        <w:tc>
          <w:tcPr>
            <w:tcW w:w="2021" w:type="dxa"/>
            <w:noWrap/>
            <w:hideMark/>
          </w:tcPr>
          <w:p w:rsidR="00AD0293" w:rsidRPr="00AD0293" w:rsidRDefault="00AD0293">
            <w:r w:rsidRPr="00AD0293">
              <w:t xml:space="preserve">8 </w:t>
            </w:r>
            <w:proofErr w:type="spellStart"/>
            <w:r w:rsidRPr="00AD0293">
              <w:t>incl</w:t>
            </w:r>
            <w:proofErr w:type="spellEnd"/>
            <w:r w:rsidRPr="00AD0293">
              <w:t xml:space="preserve"> full front row</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15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2021" w:type="dxa"/>
            <w:noWrap/>
            <w:hideMark/>
          </w:tcPr>
          <w:p w:rsidR="00AD0293" w:rsidRPr="00AD0293" w:rsidRDefault="00AD0293">
            <w:r w:rsidRPr="00AD0293">
              <w:t> </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r w:rsidRPr="00AD0293">
              <w:t>Final Venue</w:t>
            </w:r>
          </w:p>
        </w:tc>
        <w:tc>
          <w:tcPr>
            <w:tcW w:w="93" w:type="dxa"/>
            <w:noWrap/>
            <w:hideMark/>
          </w:tcPr>
          <w:p w:rsidR="00AD0293" w:rsidRPr="00AD0293" w:rsidRDefault="00AD0293">
            <w:r w:rsidRPr="00AD0293">
              <w:t> </w:t>
            </w:r>
          </w:p>
        </w:tc>
        <w:tc>
          <w:tcPr>
            <w:tcW w:w="2021" w:type="dxa"/>
            <w:hideMark/>
          </w:tcPr>
          <w:p w:rsidR="00AD0293" w:rsidRPr="00AD0293" w:rsidRDefault="00AD0293">
            <w:r w:rsidRPr="00AD0293">
              <w:t>as per MSSC</w:t>
            </w:r>
          </w:p>
        </w:tc>
        <w:tc>
          <w:tcPr>
            <w:tcW w:w="2021" w:type="dxa"/>
            <w:hideMark/>
          </w:tcPr>
          <w:p w:rsidR="00AD0293" w:rsidRPr="00AD0293" w:rsidRDefault="00AD0293">
            <w:r w:rsidRPr="00AD0293">
              <w:t>as per MSSC</w:t>
            </w:r>
          </w:p>
        </w:tc>
        <w:tc>
          <w:tcPr>
            <w:tcW w:w="2021" w:type="dxa"/>
            <w:hideMark/>
          </w:tcPr>
          <w:p w:rsidR="00AD0293" w:rsidRPr="00AD0293" w:rsidRDefault="00AD0293">
            <w:r w:rsidRPr="00AD0293">
              <w:t>as per MSSC</w:t>
            </w:r>
          </w:p>
        </w:tc>
        <w:tc>
          <w:tcPr>
            <w:tcW w:w="2021" w:type="dxa"/>
            <w:hideMark/>
          </w:tcPr>
          <w:p w:rsidR="00AD0293" w:rsidRPr="00AD0293" w:rsidRDefault="00AD0293">
            <w:r w:rsidRPr="00AD0293">
              <w:t>as per MSSC</w:t>
            </w:r>
          </w:p>
        </w:tc>
        <w:tc>
          <w:tcPr>
            <w:tcW w:w="2021" w:type="dxa"/>
            <w:hideMark/>
          </w:tcPr>
          <w:p w:rsidR="00AD0293" w:rsidRPr="00AD0293" w:rsidRDefault="00AD0293">
            <w:r w:rsidRPr="00AD0293">
              <w:t>as per MSSC</w:t>
            </w: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tc>
        <w:tc>
          <w:tcPr>
            <w:tcW w:w="93"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2021" w:type="dxa"/>
            <w:noWrap/>
            <w:hideMark/>
          </w:tcPr>
          <w:p w:rsidR="00AD0293" w:rsidRPr="00AD0293" w:rsidRDefault="00AD0293"/>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r w:rsidR="00AD0293" w:rsidRPr="00AD0293" w:rsidTr="00AD0293">
        <w:trPr>
          <w:trHeight w:val="300"/>
        </w:trPr>
        <w:tc>
          <w:tcPr>
            <w:tcW w:w="1824" w:type="dxa"/>
            <w:noWrap/>
            <w:hideMark/>
          </w:tcPr>
          <w:p w:rsidR="00AD0293" w:rsidRPr="00AD0293" w:rsidRDefault="00AD0293">
            <w:pPr>
              <w:rPr>
                <w:b/>
                <w:u w:val="single"/>
              </w:rPr>
            </w:pPr>
          </w:p>
        </w:tc>
        <w:tc>
          <w:tcPr>
            <w:tcW w:w="93" w:type="dxa"/>
            <w:noWrap/>
            <w:hideMark/>
          </w:tcPr>
          <w:p w:rsidR="00AD0293" w:rsidRPr="00AD0293" w:rsidRDefault="00AD0293">
            <w:pPr>
              <w:rPr>
                <w:b/>
                <w:u w:val="single"/>
              </w:rPr>
            </w:pPr>
          </w:p>
        </w:tc>
        <w:tc>
          <w:tcPr>
            <w:tcW w:w="2021" w:type="dxa"/>
            <w:noWrap/>
            <w:hideMark/>
          </w:tcPr>
          <w:p w:rsidR="00AD0293" w:rsidRPr="00AD0293" w:rsidRDefault="00AD0293">
            <w:pPr>
              <w:rPr>
                <w:b/>
                <w:u w:val="single"/>
              </w:rPr>
            </w:pPr>
          </w:p>
        </w:tc>
        <w:tc>
          <w:tcPr>
            <w:tcW w:w="2021" w:type="dxa"/>
            <w:noWrap/>
            <w:hideMark/>
          </w:tcPr>
          <w:p w:rsidR="00AD0293" w:rsidRPr="00AD0293" w:rsidRDefault="00AD0293">
            <w:pPr>
              <w:rPr>
                <w:b/>
                <w:u w:val="single"/>
              </w:rPr>
            </w:pPr>
          </w:p>
        </w:tc>
        <w:tc>
          <w:tcPr>
            <w:tcW w:w="2021" w:type="dxa"/>
            <w:noWrap/>
            <w:hideMark/>
          </w:tcPr>
          <w:p w:rsidR="00AD0293" w:rsidRPr="00AD0293" w:rsidRDefault="00AD0293">
            <w:pPr>
              <w:rPr>
                <w:b/>
                <w:u w:val="single"/>
              </w:rPr>
            </w:pPr>
          </w:p>
        </w:tc>
        <w:tc>
          <w:tcPr>
            <w:tcW w:w="2021" w:type="dxa"/>
            <w:noWrap/>
            <w:hideMark/>
          </w:tcPr>
          <w:p w:rsidR="00AD0293" w:rsidRPr="00AD0293" w:rsidRDefault="00AD0293">
            <w:pPr>
              <w:rPr>
                <w:b/>
                <w:u w:val="single"/>
              </w:rPr>
            </w:pPr>
          </w:p>
        </w:tc>
        <w:tc>
          <w:tcPr>
            <w:tcW w:w="2021"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c>
          <w:tcPr>
            <w:tcW w:w="960" w:type="dxa"/>
            <w:noWrap/>
            <w:hideMark/>
          </w:tcPr>
          <w:p w:rsidR="00AD0293" w:rsidRPr="00AD0293" w:rsidRDefault="00AD0293">
            <w:pPr>
              <w:rPr>
                <w:b/>
                <w:u w:val="single"/>
              </w:rPr>
            </w:pPr>
          </w:p>
        </w:tc>
      </w:tr>
    </w:tbl>
    <w:p w:rsidR="00AD0293" w:rsidRDefault="00AD0293" w:rsidP="00D944B9">
      <w:pPr>
        <w:rPr>
          <w:b/>
          <w:u w:val="single"/>
        </w:rPr>
      </w:pPr>
      <w:bookmarkStart w:id="0" w:name="_GoBack"/>
      <w:bookmarkEnd w:id="0"/>
    </w:p>
    <w:sectPr w:rsidR="00AD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79EB"/>
    <w:multiLevelType w:val="hybridMultilevel"/>
    <w:tmpl w:val="C7409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351A37"/>
    <w:multiLevelType w:val="hybridMultilevel"/>
    <w:tmpl w:val="002CDAF6"/>
    <w:lvl w:ilvl="0" w:tplc="278EE82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89F67CB"/>
    <w:multiLevelType w:val="hybridMultilevel"/>
    <w:tmpl w:val="96CC91CC"/>
    <w:lvl w:ilvl="0" w:tplc="20AA805A">
      <w:start w:val="1"/>
      <w:numFmt w:val="lowerRoman"/>
      <w:lvlText w:val="(%1)"/>
      <w:lvlJc w:val="left"/>
      <w:pPr>
        <w:ind w:left="1080" w:hanging="72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00346"/>
    <w:multiLevelType w:val="hybridMultilevel"/>
    <w:tmpl w:val="7D4663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E3A4460"/>
    <w:multiLevelType w:val="hybridMultilevel"/>
    <w:tmpl w:val="72886776"/>
    <w:lvl w:ilvl="0" w:tplc="827C70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F890E7E"/>
    <w:multiLevelType w:val="multilevel"/>
    <w:tmpl w:val="716828F0"/>
    <w:lvl w:ilvl="0">
      <w:start w:val="4"/>
      <w:numFmt w:val="decimal"/>
      <w:lvlText w:val="%1"/>
      <w:lvlJc w:val="left"/>
      <w:pPr>
        <w:tabs>
          <w:tab w:val="num" w:pos="720"/>
        </w:tabs>
        <w:ind w:left="720" w:hanging="72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15:restartNumberingAfterBreak="0">
    <w:nsid w:val="56401EF5"/>
    <w:multiLevelType w:val="multilevel"/>
    <w:tmpl w:val="862258D8"/>
    <w:lvl w:ilvl="0">
      <w:start w:val="2"/>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6E2B23EB"/>
    <w:multiLevelType w:val="multilevel"/>
    <w:tmpl w:val="7F94F23A"/>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1BD20D7"/>
    <w:multiLevelType w:val="multilevel"/>
    <w:tmpl w:val="33269A9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737E0CB7"/>
    <w:multiLevelType w:val="multilevel"/>
    <w:tmpl w:val="9396558E"/>
    <w:lvl w:ilvl="0">
      <w:start w:val="1"/>
      <w:numFmt w:val="decimal"/>
      <w:lvlText w:val="%1."/>
      <w:lvlJc w:val="left"/>
      <w:pPr>
        <w:tabs>
          <w:tab w:val="num" w:pos="720"/>
        </w:tabs>
        <w:ind w:left="720" w:hanging="72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0" w15:restartNumberingAfterBreak="0">
    <w:nsid w:val="7AAF6104"/>
    <w:multiLevelType w:val="multilevel"/>
    <w:tmpl w:val="3918C6D0"/>
    <w:lvl w:ilvl="0">
      <w:start w:val="2"/>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F77547B"/>
    <w:multiLevelType w:val="hybridMultilevel"/>
    <w:tmpl w:val="13888A82"/>
    <w:lvl w:ilvl="0" w:tplc="B0763680">
      <w:start w:val="10"/>
      <w:numFmt w:val="decimal"/>
      <w:lvlText w:val="%1."/>
      <w:lvlJc w:val="left"/>
      <w:pPr>
        <w:tabs>
          <w:tab w:val="num" w:pos="930"/>
        </w:tabs>
        <w:ind w:left="930" w:hanging="5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B9"/>
    <w:rsid w:val="00174001"/>
    <w:rsid w:val="004C5479"/>
    <w:rsid w:val="00500923"/>
    <w:rsid w:val="005B175D"/>
    <w:rsid w:val="0083779A"/>
    <w:rsid w:val="008A2287"/>
    <w:rsid w:val="00A00FC2"/>
    <w:rsid w:val="00AD0293"/>
    <w:rsid w:val="00D944B9"/>
    <w:rsid w:val="00E328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FA853-0F87-489D-8712-FF692CED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44B9"/>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44B9"/>
    <w:pPr>
      <w:suppressAutoHyphens/>
      <w:spacing w:after="0" w:line="240" w:lineRule="auto"/>
    </w:pPr>
    <w:rPr>
      <w:rFonts w:ascii="Times New Roman" w:eastAsia="Times New Roman" w:hAnsi="Times New Roman" w:cs="Arial"/>
      <w:sz w:val="24"/>
      <w:szCs w:val="24"/>
      <w:lang w:val="en-GB" w:eastAsia="ar-SA"/>
    </w:rPr>
  </w:style>
  <w:style w:type="character" w:customStyle="1" w:styleId="Heading1Char">
    <w:name w:val="Heading 1 Char"/>
    <w:basedOn w:val="DefaultParagraphFont"/>
    <w:link w:val="Heading1"/>
    <w:rsid w:val="00D944B9"/>
    <w:rPr>
      <w:rFonts w:ascii="Times New Roman" w:eastAsia="Times New Roman" w:hAnsi="Times New Roman" w:cs="Times New Roman"/>
      <w:sz w:val="24"/>
      <w:szCs w:val="20"/>
      <w:lang w:val="en-US"/>
    </w:rPr>
  </w:style>
  <w:style w:type="character" w:styleId="Hyperlink">
    <w:name w:val="Hyperlink"/>
    <w:semiHidden/>
    <w:unhideWhenUsed/>
    <w:rsid w:val="00E328B8"/>
    <w:rPr>
      <w:color w:val="0563C1"/>
      <w:u w:val="single"/>
    </w:rPr>
  </w:style>
  <w:style w:type="table" w:styleId="TableGrid">
    <w:name w:val="Table Grid"/>
    <w:basedOn w:val="TableNormal"/>
    <w:uiPriority w:val="39"/>
    <w:rsid w:val="00AD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192">
      <w:bodyDiv w:val="1"/>
      <w:marLeft w:val="0"/>
      <w:marRight w:val="0"/>
      <w:marTop w:val="0"/>
      <w:marBottom w:val="0"/>
      <w:divBdr>
        <w:top w:val="none" w:sz="0" w:space="0" w:color="auto"/>
        <w:left w:val="none" w:sz="0" w:space="0" w:color="auto"/>
        <w:bottom w:val="none" w:sz="0" w:space="0" w:color="auto"/>
        <w:right w:val="none" w:sz="0" w:space="0" w:color="auto"/>
      </w:divBdr>
    </w:div>
    <w:div w:id="118227952">
      <w:bodyDiv w:val="1"/>
      <w:marLeft w:val="0"/>
      <w:marRight w:val="0"/>
      <w:marTop w:val="0"/>
      <w:marBottom w:val="0"/>
      <w:divBdr>
        <w:top w:val="none" w:sz="0" w:space="0" w:color="auto"/>
        <w:left w:val="none" w:sz="0" w:space="0" w:color="auto"/>
        <w:bottom w:val="none" w:sz="0" w:space="0" w:color="auto"/>
        <w:right w:val="none" w:sz="0" w:space="0" w:color="auto"/>
      </w:divBdr>
    </w:div>
    <w:div w:id="153032765">
      <w:bodyDiv w:val="1"/>
      <w:marLeft w:val="0"/>
      <w:marRight w:val="0"/>
      <w:marTop w:val="0"/>
      <w:marBottom w:val="0"/>
      <w:divBdr>
        <w:top w:val="none" w:sz="0" w:space="0" w:color="auto"/>
        <w:left w:val="none" w:sz="0" w:space="0" w:color="auto"/>
        <w:bottom w:val="none" w:sz="0" w:space="0" w:color="auto"/>
        <w:right w:val="none" w:sz="0" w:space="0" w:color="auto"/>
      </w:divBdr>
    </w:div>
    <w:div w:id="160658265">
      <w:bodyDiv w:val="1"/>
      <w:marLeft w:val="0"/>
      <w:marRight w:val="0"/>
      <w:marTop w:val="0"/>
      <w:marBottom w:val="0"/>
      <w:divBdr>
        <w:top w:val="none" w:sz="0" w:space="0" w:color="auto"/>
        <w:left w:val="none" w:sz="0" w:space="0" w:color="auto"/>
        <w:bottom w:val="none" w:sz="0" w:space="0" w:color="auto"/>
        <w:right w:val="none" w:sz="0" w:space="0" w:color="auto"/>
      </w:divBdr>
    </w:div>
    <w:div w:id="206531754">
      <w:bodyDiv w:val="1"/>
      <w:marLeft w:val="0"/>
      <w:marRight w:val="0"/>
      <w:marTop w:val="0"/>
      <w:marBottom w:val="0"/>
      <w:divBdr>
        <w:top w:val="none" w:sz="0" w:space="0" w:color="auto"/>
        <w:left w:val="none" w:sz="0" w:space="0" w:color="auto"/>
        <w:bottom w:val="none" w:sz="0" w:space="0" w:color="auto"/>
        <w:right w:val="none" w:sz="0" w:space="0" w:color="auto"/>
      </w:divBdr>
    </w:div>
    <w:div w:id="219483764">
      <w:bodyDiv w:val="1"/>
      <w:marLeft w:val="0"/>
      <w:marRight w:val="0"/>
      <w:marTop w:val="0"/>
      <w:marBottom w:val="0"/>
      <w:divBdr>
        <w:top w:val="none" w:sz="0" w:space="0" w:color="auto"/>
        <w:left w:val="none" w:sz="0" w:space="0" w:color="auto"/>
        <w:bottom w:val="none" w:sz="0" w:space="0" w:color="auto"/>
        <w:right w:val="none" w:sz="0" w:space="0" w:color="auto"/>
      </w:divBdr>
    </w:div>
    <w:div w:id="272712367">
      <w:bodyDiv w:val="1"/>
      <w:marLeft w:val="0"/>
      <w:marRight w:val="0"/>
      <w:marTop w:val="0"/>
      <w:marBottom w:val="0"/>
      <w:divBdr>
        <w:top w:val="none" w:sz="0" w:space="0" w:color="auto"/>
        <w:left w:val="none" w:sz="0" w:space="0" w:color="auto"/>
        <w:bottom w:val="none" w:sz="0" w:space="0" w:color="auto"/>
        <w:right w:val="none" w:sz="0" w:space="0" w:color="auto"/>
      </w:divBdr>
    </w:div>
    <w:div w:id="305857650">
      <w:bodyDiv w:val="1"/>
      <w:marLeft w:val="0"/>
      <w:marRight w:val="0"/>
      <w:marTop w:val="0"/>
      <w:marBottom w:val="0"/>
      <w:divBdr>
        <w:top w:val="none" w:sz="0" w:space="0" w:color="auto"/>
        <w:left w:val="none" w:sz="0" w:space="0" w:color="auto"/>
        <w:bottom w:val="none" w:sz="0" w:space="0" w:color="auto"/>
        <w:right w:val="none" w:sz="0" w:space="0" w:color="auto"/>
      </w:divBdr>
    </w:div>
    <w:div w:id="395205372">
      <w:bodyDiv w:val="1"/>
      <w:marLeft w:val="0"/>
      <w:marRight w:val="0"/>
      <w:marTop w:val="0"/>
      <w:marBottom w:val="0"/>
      <w:divBdr>
        <w:top w:val="none" w:sz="0" w:space="0" w:color="auto"/>
        <w:left w:val="none" w:sz="0" w:space="0" w:color="auto"/>
        <w:bottom w:val="none" w:sz="0" w:space="0" w:color="auto"/>
        <w:right w:val="none" w:sz="0" w:space="0" w:color="auto"/>
      </w:divBdr>
    </w:div>
    <w:div w:id="424763643">
      <w:bodyDiv w:val="1"/>
      <w:marLeft w:val="0"/>
      <w:marRight w:val="0"/>
      <w:marTop w:val="0"/>
      <w:marBottom w:val="0"/>
      <w:divBdr>
        <w:top w:val="none" w:sz="0" w:space="0" w:color="auto"/>
        <w:left w:val="none" w:sz="0" w:space="0" w:color="auto"/>
        <w:bottom w:val="none" w:sz="0" w:space="0" w:color="auto"/>
        <w:right w:val="none" w:sz="0" w:space="0" w:color="auto"/>
      </w:divBdr>
    </w:div>
    <w:div w:id="512309111">
      <w:bodyDiv w:val="1"/>
      <w:marLeft w:val="0"/>
      <w:marRight w:val="0"/>
      <w:marTop w:val="0"/>
      <w:marBottom w:val="0"/>
      <w:divBdr>
        <w:top w:val="none" w:sz="0" w:space="0" w:color="auto"/>
        <w:left w:val="none" w:sz="0" w:space="0" w:color="auto"/>
        <w:bottom w:val="none" w:sz="0" w:space="0" w:color="auto"/>
        <w:right w:val="none" w:sz="0" w:space="0" w:color="auto"/>
      </w:divBdr>
    </w:div>
    <w:div w:id="575362436">
      <w:bodyDiv w:val="1"/>
      <w:marLeft w:val="0"/>
      <w:marRight w:val="0"/>
      <w:marTop w:val="0"/>
      <w:marBottom w:val="0"/>
      <w:divBdr>
        <w:top w:val="none" w:sz="0" w:space="0" w:color="auto"/>
        <w:left w:val="none" w:sz="0" w:space="0" w:color="auto"/>
        <w:bottom w:val="none" w:sz="0" w:space="0" w:color="auto"/>
        <w:right w:val="none" w:sz="0" w:space="0" w:color="auto"/>
      </w:divBdr>
    </w:div>
    <w:div w:id="638649052">
      <w:bodyDiv w:val="1"/>
      <w:marLeft w:val="0"/>
      <w:marRight w:val="0"/>
      <w:marTop w:val="0"/>
      <w:marBottom w:val="0"/>
      <w:divBdr>
        <w:top w:val="none" w:sz="0" w:space="0" w:color="auto"/>
        <w:left w:val="none" w:sz="0" w:space="0" w:color="auto"/>
        <w:bottom w:val="none" w:sz="0" w:space="0" w:color="auto"/>
        <w:right w:val="none" w:sz="0" w:space="0" w:color="auto"/>
      </w:divBdr>
    </w:div>
    <w:div w:id="728771838">
      <w:bodyDiv w:val="1"/>
      <w:marLeft w:val="0"/>
      <w:marRight w:val="0"/>
      <w:marTop w:val="0"/>
      <w:marBottom w:val="0"/>
      <w:divBdr>
        <w:top w:val="none" w:sz="0" w:space="0" w:color="auto"/>
        <w:left w:val="none" w:sz="0" w:space="0" w:color="auto"/>
        <w:bottom w:val="none" w:sz="0" w:space="0" w:color="auto"/>
        <w:right w:val="none" w:sz="0" w:space="0" w:color="auto"/>
      </w:divBdr>
    </w:div>
    <w:div w:id="795221819">
      <w:bodyDiv w:val="1"/>
      <w:marLeft w:val="0"/>
      <w:marRight w:val="0"/>
      <w:marTop w:val="0"/>
      <w:marBottom w:val="0"/>
      <w:divBdr>
        <w:top w:val="none" w:sz="0" w:space="0" w:color="auto"/>
        <w:left w:val="none" w:sz="0" w:space="0" w:color="auto"/>
        <w:bottom w:val="none" w:sz="0" w:space="0" w:color="auto"/>
        <w:right w:val="none" w:sz="0" w:space="0" w:color="auto"/>
      </w:divBdr>
    </w:div>
    <w:div w:id="805128069">
      <w:bodyDiv w:val="1"/>
      <w:marLeft w:val="0"/>
      <w:marRight w:val="0"/>
      <w:marTop w:val="0"/>
      <w:marBottom w:val="0"/>
      <w:divBdr>
        <w:top w:val="none" w:sz="0" w:space="0" w:color="auto"/>
        <w:left w:val="none" w:sz="0" w:space="0" w:color="auto"/>
        <w:bottom w:val="none" w:sz="0" w:space="0" w:color="auto"/>
        <w:right w:val="none" w:sz="0" w:space="0" w:color="auto"/>
      </w:divBdr>
    </w:div>
    <w:div w:id="827012382">
      <w:bodyDiv w:val="1"/>
      <w:marLeft w:val="0"/>
      <w:marRight w:val="0"/>
      <w:marTop w:val="0"/>
      <w:marBottom w:val="0"/>
      <w:divBdr>
        <w:top w:val="none" w:sz="0" w:space="0" w:color="auto"/>
        <w:left w:val="none" w:sz="0" w:space="0" w:color="auto"/>
        <w:bottom w:val="none" w:sz="0" w:space="0" w:color="auto"/>
        <w:right w:val="none" w:sz="0" w:space="0" w:color="auto"/>
      </w:divBdr>
    </w:div>
    <w:div w:id="923494490">
      <w:bodyDiv w:val="1"/>
      <w:marLeft w:val="0"/>
      <w:marRight w:val="0"/>
      <w:marTop w:val="0"/>
      <w:marBottom w:val="0"/>
      <w:divBdr>
        <w:top w:val="none" w:sz="0" w:space="0" w:color="auto"/>
        <w:left w:val="none" w:sz="0" w:space="0" w:color="auto"/>
        <w:bottom w:val="none" w:sz="0" w:space="0" w:color="auto"/>
        <w:right w:val="none" w:sz="0" w:space="0" w:color="auto"/>
      </w:divBdr>
    </w:div>
    <w:div w:id="962805837">
      <w:bodyDiv w:val="1"/>
      <w:marLeft w:val="0"/>
      <w:marRight w:val="0"/>
      <w:marTop w:val="0"/>
      <w:marBottom w:val="0"/>
      <w:divBdr>
        <w:top w:val="none" w:sz="0" w:space="0" w:color="auto"/>
        <w:left w:val="none" w:sz="0" w:space="0" w:color="auto"/>
        <w:bottom w:val="none" w:sz="0" w:space="0" w:color="auto"/>
        <w:right w:val="none" w:sz="0" w:space="0" w:color="auto"/>
      </w:divBdr>
    </w:div>
    <w:div w:id="1044990185">
      <w:bodyDiv w:val="1"/>
      <w:marLeft w:val="0"/>
      <w:marRight w:val="0"/>
      <w:marTop w:val="0"/>
      <w:marBottom w:val="0"/>
      <w:divBdr>
        <w:top w:val="none" w:sz="0" w:space="0" w:color="auto"/>
        <w:left w:val="none" w:sz="0" w:space="0" w:color="auto"/>
        <w:bottom w:val="none" w:sz="0" w:space="0" w:color="auto"/>
        <w:right w:val="none" w:sz="0" w:space="0" w:color="auto"/>
      </w:divBdr>
    </w:div>
    <w:div w:id="1183520448">
      <w:bodyDiv w:val="1"/>
      <w:marLeft w:val="0"/>
      <w:marRight w:val="0"/>
      <w:marTop w:val="0"/>
      <w:marBottom w:val="0"/>
      <w:divBdr>
        <w:top w:val="none" w:sz="0" w:space="0" w:color="auto"/>
        <w:left w:val="none" w:sz="0" w:space="0" w:color="auto"/>
        <w:bottom w:val="none" w:sz="0" w:space="0" w:color="auto"/>
        <w:right w:val="none" w:sz="0" w:space="0" w:color="auto"/>
      </w:divBdr>
    </w:div>
    <w:div w:id="1189248787">
      <w:bodyDiv w:val="1"/>
      <w:marLeft w:val="0"/>
      <w:marRight w:val="0"/>
      <w:marTop w:val="0"/>
      <w:marBottom w:val="0"/>
      <w:divBdr>
        <w:top w:val="none" w:sz="0" w:space="0" w:color="auto"/>
        <w:left w:val="none" w:sz="0" w:space="0" w:color="auto"/>
        <w:bottom w:val="none" w:sz="0" w:space="0" w:color="auto"/>
        <w:right w:val="none" w:sz="0" w:space="0" w:color="auto"/>
      </w:divBdr>
    </w:div>
    <w:div w:id="1272014539">
      <w:bodyDiv w:val="1"/>
      <w:marLeft w:val="0"/>
      <w:marRight w:val="0"/>
      <w:marTop w:val="0"/>
      <w:marBottom w:val="0"/>
      <w:divBdr>
        <w:top w:val="none" w:sz="0" w:space="0" w:color="auto"/>
        <w:left w:val="none" w:sz="0" w:space="0" w:color="auto"/>
        <w:bottom w:val="none" w:sz="0" w:space="0" w:color="auto"/>
        <w:right w:val="none" w:sz="0" w:space="0" w:color="auto"/>
      </w:divBdr>
    </w:div>
    <w:div w:id="1301418516">
      <w:bodyDiv w:val="1"/>
      <w:marLeft w:val="0"/>
      <w:marRight w:val="0"/>
      <w:marTop w:val="0"/>
      <w:marBottom w:val="0"/>
      <w:divBdr>
        <w:top w:val="none" w:sz="0" w:space="0" w:color="auto"/>
        <w:left w:val="none" w:sz="0" w:space="0" w:color="auto"/>
        <w:bottom w:val="none" w:sz="0" w:space="0" w:color="auto"/>
        <w:right w:val="none" w:sz="0" w:space="0" w:color="auto"/>
      </w:divBdr>
    </w:div>
    <w:div w:id="1520464754">
      <w:bodyDiv w:val="1"/>
      <w:marLeft w:val="0"/>
      <w:marRight w:val="0"/>
      <w:marTop w:val="0"/>
      <w:marBottom w:val="0"/>
      <w:divBdr>
        <w:top w:val="none" w:sz="0" w:space="0" w:color="auto"/>
        <w:left w:val="none" w:sz="0" w:space="0" w:color="auto"/>
        <w:bottom w:val="none" w:sz="0" w:space="0" w:color="auto"/>
        <w:right w:val="none" w:sz="0" w:space="0" w:color="auto"/>
      </w:divBdr>
    </w:div>
    <w:div w:id="1570920829">
      <w:bodyDiv w:val="1"/>
      <w:marLeft w:val="0"/>
      <w:marRight w:val="0"/>
      <w:marTop w:val="0"/>
      <w:marBottom w:val="0"/>
      <w:divBdr>
        <w:top w:val="none" w:sz="0" w:space="0" w:color="auto"/>
        <w:left w:val="none" w:sz="0" w:space="0" w:color="auto"/>
        <w:bottom w:val="none" w:sz="0" w:space="0" w:color="auto"/>
        <w:right w:val="none" w:sz="0" w:space="0" w:color="auto"/>
      </w:divBdr>
    </w:div>
    <w:div w:id="1592852484">
      <w:bodyDiv w:val="1"/>
      <w:marLeft w:val="0"/>
      <w:marRight w:val="0"/>
      <w:marTop w:val="0"/>
      <w:marBottom w:val="0"/>
      <w:divBdr>
        <w:top w:val="none" w:sz="0" w:space="0" w:color="auto"/>
        <w:left w:val="none" w:sz="0" w:space="0" w:color="auto"/>
        <w:bottom w:val="none" w:sz="0" w:space="0" w:color="auto"/>
        <w:right w:val="none" w:sz="0" w:space="0" w:color="auto"/>
      </w:divBdr>
    </w:div>
    <w:div w:id="1598321727">
      <w:bodyDiv w:val="1"/>
      <w:marLeft w:val="0"/>
      <w:marRight w:val="0"/>
      <w:marTop w:val="0"/>
      <w:marBottom w:val="0"/>
      <w:divBdr>
        <w:top w:val="none" w:sz="0" w:space="0" w:color="auto"/>
        <w:left w:val="none" w:sz="0" w:space="0" w:color="auto"/>
        <w:bottom w:val="none" w:sz="0" w:space="0" w:color="auto"/>
        <w:right w:val="none" w:sz="0" w:space="0" w:color="auto"/>
      </w:divBdr>
    </w:div>
    <w:div w:id="1685326811">
      <w:bodyDiv w:val="1"/>
      <w:marLeft w:val="0"/>
      <w:marRight w:val="0"/>
      <w:marTop w:val="0"/>
      <w:marBottom w:val="0"/>
      <w:divBdr>
        <w:top w:val="none" w:sz="0" w:space="0" w:color="auto"/>
        <w:left w:val="none" w:sz="0" w:space="0" w:color="auto"/>
        <w:bottom w:val="none" w:sz="0" w:space="0" w:color="auto"/>
        <w:right w:val="none" w:sz="0" w:space="0" w:color="auto"/>
      </w:divBdr>
    </w:div>
    <w:div w:id="1690721431">
      <w:bodyDiv w:val="1"/>
      <w:marLeft w:val="0"/>
      <w:marRight w:val="0"/>
      <w:marTop w:val="0"/>
      <w:marBottom w:val="0"/>
      <w:divBdr>
        <w:top w:val="none" w:sz="0" w:space="0" w:color="auto"/>
        <w:left w:val="none" w:sz="0" w:space="0" w:color="auto"/>
        <w:bottom w:val="none" w:sz="0" w:space="0" w:color="auto"/>
        <w:right w:val="none" w:sz="0" w:space="0" w:color="auto"/>
      </w:divBdr>
    </w:div>
    <w:div w:id="1992169709">
      <w:bodyDiv w:val="1"/>
      <w:marLeft w:val="0"/>
      <w:marRight w:val="0"/>
      <w:marTop w:val="0"/>
      <w:marBottom w:val="0"/>
      <w:divBdr>
        <w:top w:val="none" w:sz="0" w:space="0" w:color="auto"/>
        <w:left w:val="none" w:sz="0" w:space="0" w:color="auto"/>
        <w:bottom w:val="none" w:sz="0" w:space="0" w:color="auto"/>
        <w:right w:val="none" w:sz="0" w:space="0" w:color="auto"/>
      </w:divBdr>
    </w:div>
    <w:div w:id="2022733219">
      <w:bodyDiv w:val="1"/>
      <w:marLeft w:val="0"/>
      <w:marRight w:val="0"/>
      <w:marTop w:val="0"/>
      <w:marBottom w:val="0"/>
      <w:divBdr>
        <w:top w:val="none" w:sz="0" w:space="0" w:color="auto"/>
        <w:left w:val="none" w:sz="0" w:space="0" w:color="auto"/>
        <w:bottom w:val="none" w:sz="0" w:space="0" w:color="auto"/>
        <w:right w:val="none" w:sz="0" w:space="0" w:color="auto"/>
      </w:divBdr>
    </w:div>
    <w:div w:id="2113629293">
      <w:bodyDiv w:val="1"/>
      <w:marLeft w:val="0"/>
      <w:marRight w:val="0"/>
      <w:marTop w:val="0"/>
      <w:marBottom w:val="0"/>
      <w:divBdr>
        <w:top w:val="none" w:sz="0" w:space="0" w:color="auto"/>
        <w:left w:val="none" w:sz="0" w:space="0" w:color="auto"/>
        <w:bottom w:val="none" w:sz="0" w:space="0" w:color="auto"/>
        <w:right w:val="none" w:sz="0" w:space="0" w:color="auto"/>
      </w:divBdr>
    </w:div>
    <w:div w:id="21339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Quaid</dc:creator>
  <cp:keywords/>
  <dc:description/>
  <cp:lastModifiedBy>Cliona Quaid</cp:lastModifiedBy>
  <cp:revision>1</cp:revision>
  <dcterms:created xsi:type="dcterms:W3CDTF">2016-10-03T11:46:00Z</dcterms:created>
  <dcterms:modified xsi:type="dcterms:W3CDTF">2016-10-03T13:22:00Z</dcterms:modified>
</cp:coreProperties>
</file>