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AA" w:rsidRDefault="00786EB0" w:rsidP="006A6CAA">
      <w:pPr>
        <w:rPr>
          <w:rFonts w:ascii="Arial" w:hAnsi="Arial" w:cs="Arial"/>
          <w:b/>
          <w:color w:val="000000" w:themeColor="text1"/>
          <w:sz w:val="18"/>
        </w:rPr>
      </w:pPr>
      <w:bookmarkStart w:id="0" w:name="_GoBack"/>
      <w:r w:rsidRPr="00284323">
        <w:rPr>
          <w:rFonts w:ascii="Arial" w:hAnsi="Arial" w:cs="Arial"/>
          <w:noProof/>
          <w:color w:val="000000" w:themeColor="text1"/>
          <w:sz w:val="12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B47331" wp14:editId="7FB3F33E">
            <wp:simplePos x="0" y="0"/>
            <wp:positionH relativeFrom="page">
              <wp:align>left</wp:align>
            </wp:positionH>
            <wp:positionV relativeFrom="paragraph">
              <wp:posOffset>-1800225</wp:posOffset>
            </wp:positionV>
            <wp:extent cx="7829550" cy="10701655"/>
            <wp:effectExtent l="0" t="0" r="0" b="4445"/>
            <wp:wrapNone/>
            <wp:docPr id="13" name="Picture 13" descr="EN_CAPS_MastHead_H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_CAPS_MastHead_H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1EC6" w:rsidRPr="00284323">
        <w:rPr>
          <w:rFonts w:ascii="Arial" w:hAnsi="Arial" w:cs="Arial"/>
          <w:b/>
          <w:color w:val="000000" w:themeColor="text1"/>
          <w:sz w:val="18"/>
        </w:rPr>
        <w:t>Netball Club D</w:t>
      </w:r>
      <w:r w:rsidR="006A6CAA" w:rsidRPr="00284323">
        <w:rPr>
          <w:rFonts w:ascii="Arial" w:hAnsi="Arial" w:cs="Arial"/>
          <w:b/>
          <w:color w:val="000000" w:themeColor="text1"/>
          <w:sz w:val="18"/>
        </w:rPr>
        <w:t>etails</w:t>
      </w:r>
      <w:r w:rsidR="007D0A93">
        <w:rPr>
          <w:rFonts w:ascii="Arial" w:hAnsi="Arial" w:cs="Arial"/>
          <w:b/>
          <w:color w:val="000000" w:themeColor="text1"/>
          <w:sz w:val="18"/>
        </w:rPr>
        <w:t>:</w:t>
      </w:r>
    </w:p>
    <w:p w:rsidR="007D0A93" w:rsidRPr="00356A30" w:rsidRDefault="007D0A93" w:rsidP="006A6CA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1E0" w:firstRow="1" w:lastRow="1" w:firstColumn="1" w:lastColumn="1" w:noHBand="0" w:noVBand="0"/>
      </w:tblPr>
      <w:tblGrid>
        <w:gridCol w:w="2205"/>
        <w:gridCol w:w="6775"/>
      </w:tblGrid>
      <w:tr w:rsidR="006A6CAA" w:rsidRPr="00356A30" w:rsidTr="00B83F67">
        <w:trPr>
          <w:trHeight w:val="226"/>
        </w:trPr>
        <w:tc>
          <w:tcPr>
            <w:tcW w:w="1228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Club Name</w:t>
            </w:r>
          </w:p>
        </w:tc>
        <w:tc>
          <w:tcPr>
            <w:tcW w:w="3772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28" w:type="pct"/>
            <w:shd w:val="clear" w:color="auto" w:fill="F6CF58"/>
          </w:tcPr>
          <w:p w:rsidR="006A6CAA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Affiliation number</w:t>
            </w:r>
          </w:p>
          <w:p w:rsidR="009C4ECC" w:rsidRPr="004C2A6E" w:rsidRDefault="009C4ECC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(please note you must be affiliated to EN)</w:t>
            </w:r>
          </w:p>
        </w:tc>
        <w:tc>
          <w:tcPr>
            <w:tcW w:w="3772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rPr>
          <w:trHeight w:val="804"/>
        </w:trPr>
        <w:tc>
          <w:tcPr>
            <w:tcW w:w="1228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Club training ground address</w:t>
            </w:r>
          </w:p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A6CAA" w:rsidRPr="00356A30" w:rsidRDefault="006A6CAA" w:rsidP="006A6CA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56A30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</w:tr>
      <w:tr w:rsidR="006A6CAA" w:rsidRPr="00356A30" w:rsidTr="00B83F67">
        <w:trPr>
          <w:trHeight w:val="280"/>
        </w:trPr>
        <w:tc>
          <w:tcPr>
            <w:tcW w:w="1228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Postcode</w:t>
            </w:r>
          </w:p>
        </w:tc>
        <w:tc>
          <w:tcPr>
            <w:tcW w:w="3772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rPr>
          <w:trHeight w:val="270"/>
        </w:trPr>
        <w:tc>
          <w:tcPr>
            <w:tcW w:w="1228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Club website address </w:t>
            </w:r>
          </w:p>
        </w:tc>
        <w:tc>
          <w:tcPr>
            <w:tcW w:w="3772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CAA" w:rsidRPr="00356A30" w:rsidRDefault="006A6CAA" w:rsidP="006A6CA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1E0" w:firstRow="1" w:lastRow="1" w:firstColumn="1" w:lastColumn="1" w:noHBand="0" w:noVBand="0"/>
      </w:tblPr>
      <w:tblGrid>
        <w:gridCol w:w="2232"/>
        <w:gridCol w:w="6748"/>
      </w:tblGrid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England Netball Region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County Sports Partnership*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Local Authority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A20EAB" w:rsidP="006A6CA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Local Sport Network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4ECC" w:rsidRPr="007D0A93" w:rsidRDefault="0019509E" w:rsidP="0019509E">
      <w:pPr>
        <w:tabs>
          <w:tab w:val="left" w:pos="2460"/>
        </w:tabs>
        <w:rPr>
          <w:rFonts w:ascii="Arial" w:hAnsi="Arial" w:cs="Arial"/>
          <w:sz w:val="16"/>
          <w:szCs w:val="16"/>
        </w:rPr>
      </w:pPr>
      <w:r w:rsidRPr="007D0A93">
        <w:rPr>
          <w:rFonts w:ascii="Arial" w:hAnsi="Arial" w:cs="Arial"/>
          <w:sz w:val="16"/>
          <w:szCs w:val="16"/>
        </w:rPr>
        <w:tab/>
      </w:r>
    </w:p>
    <w:p w:rsidR="006A6CAA" w:rsidRPr="007D0A93" w:rsidRDefault="006A6CAA" w:rsidP="006A6CAA">
      <w:pPr>
        <w:rPr>
          <w:rFonts w:ascii="Arial" w:hAnsi="Arial" w:cs="Arial"/>
          <w:sz w:val="16"/>
          <w:szCs w:val="16"/>
        </w:rPr>
      </w:pPr>
      <w:r w:rsidRPr="007D0A93">
        <w:rPr>
          <w:rFonts w:ascii="Arial" w:hAnsi="Arial" w:cs="Arial"/>
          <w:sz w:val="16"/>
          <w:szCs w:val="16"/>
        </w:rPr>
        <w:t xml:space="preserve">*Your Netball Development Officer or Regional Office can assist you with completing this information </w:t>
      </w:r>
    </w:p>
    <w:p w:rsidR="006A6CAA" w:rsidRPr="00356A30" w:rsidRDefault="006A6CAA" w:rsidP="006A6CAA">
      <w:pPr>
        <w:rPr>
          <w:rFonts w:ascii="Arial" w:hAnsi="Arial" w:cs="Arial"/>
          <w:sz w:val="18"/>
          <w:szCs w:val="18"/>
        </w:rPr>
      </w:pPr>
    </w:p>
    <w:p w:rsidR="006A6CAA" w:rsidRDefault="006A6CAA" w:rsidP="007D0A93">
      <w:pPr>
        <w:rPr>
          <w:rFonts w:ascii="Arial" w:hAnsi="Arial" w:cs="Arial"/>
          <w:b/>
          <w:sz w:val="18"/>
          <w:szCs w:val="18"/>
        </w:rPr>
      </w:pPr>
      <w:r w:rsidRPr="00356A30">
        <w:rPr>
          <w:rFonts w:ascii="Arial" w:hAnsi="Arial" w:cs="Arial"/>
          <w:b/>
          <w:sz w:val="18"/>
          <w:szCs w:val="18"/>
        </w:rPr>
        <w:t>CAPS contact details:</w:t>
      </w:r>
    </w:p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tbl>
      <w:tblPr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1E0" w:firstRow="1" w:lastRow="1" w:firstColumn="1" w:lastColumn="1" w:noHBand="0" w:noVBand="0"/>
      </w:tblPr>
      <w:tblGrid>
        <w:gridCol w:w="2232"/>
        <w:gridCol w:w="6748"/>
      </w:tblGrid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rPr>
          <w:trHeight w:val="70"/>
        </w:trPr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A6CAA" w:rsidRPr="00356A30" w:rsidRDefault="006A6CAA" w:rsidP="006A6CA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56A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6A6CAA" w:rsidRPr="00356A30" w:rsidTr="00B83F67">
        <w:trPr>
          <w:trHeight w:val="70"/>
        </w:trPr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Postcode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Telephone/mobile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AA" w:rsidRPr="00356A30" w:rsidTr="00B83F67">
        <w:tc>
          <w:tcPr>
            <w:tcW w:w="1243" w:type="pct"/>
            <w:shd w:val="clear" w:color="auto" w:fill="F6CF58"/>
          </w:tcPr>
          <w:p w:rsidR="006A6CAA" w:rsidRPr="004C2A6E" w:rsidRDefault="006A6CAA" w:rsidP="006A6CA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A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3757" w:type="pct"/>
            <w:shd w:val="clear" w:color="auto" w:fill="auto"/>
          </w:tcPr>
          <w:p w:rsidR="006A6CAA" w:rsidRPr="00356A30" w:rsidRDefault="006A6CAA" w:rsidP="001208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19509E" w:rsidRPr="007D0A93" w:rsidRDefault="0019509E" w:rsidP="006A6CA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9509E" w:rsidRDefault="0019509E" w:rsidP="006A6CA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6CAA" w:rsidRDefault="00361EC6" w:rsidP="006A6CA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84323">
        <w:rPr>
          <w:rFonts w:ascii="Arial" w:hAnsi="Arial" w:cs="Arial"/>
          <w:b/>
          <w:color w:val="000000" w:themeColor="text1"/>
          <w:sz w:val="18"/>
          <w:szCs w:val="18"/>
        </w:rPr>
        <w:t>Club D</w:t>
      </w:r>
      <w:r w:rsidR="006A6CAA" w:rsidRPr="00284323">
        <w:rPr>
          <w:rFonts w:ascii="Arial" w:hAnsi="Arial" w:cs="Arial"/>
          <w:b/>
          <w:color w:val="000000" w:themeColor="text1"/>
          <w:sz w:val="18"/>
          <w:szCs w:val="18"/>
        </w:rPr>
        <w:t xml:space="preserve">eclaration </w:t>
      </w:r>
    </w:p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6A6CAA" w:rsidRDefault="006A6CAA" w:rsidP="006A6CAA">
      <w:pPr>
        <w:rPr>
          <w:rFonts w:ascii="Arial" w:hAnsi="Arial" w:cs="Arial"/>
          <w:sz w:val="18"/>
          <w:szCs w:val="18"/>
        </w:rPr>
      </w:pPr>
      <w:r w:rsidRPr="00356A30">
        <w:rPr>
          <w:rFonts w:ascii="Arial" w:hAnsi="Arial" w:cs="Arial"/>
          <w:sz w:val="18"/>
          <w:szCs w:val="18"/>
        </w:rPr>
        <w:t xml:space="preserve">I declare that the information given in the CAPS assessment file is to the best of my knowledge true and correct. </w:t>
      </w:r>
    </w:p>
    <w:p w:rsidR="007D0A93" w:rsidRDefault="007D0A93" w:rsidP="006A6CAA">
      <w:pPr>
        <w:rPr>
          <w:rFonts w:ascii="Arial" w:hAnsi="Arial" w:cs="Arial"/>
          <w:sz w:val="18"/>
          <w:szCs w:val="18"/>
        </w:rPr>
      </w:pPr>
    </w:p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Clubmark is a club accredited scheme </w:t>
      </w:r>
      <w:r w:rsidRPr="007D0A93">
        <w:rPr>
          <w:rFonts w:ascii="Arial" w:hAnsi="Arial" w:cs="Arial"/>
          <w:sz w:val="18"/>
          <w:szCs w:val="18"/>
        </w:rPr>
        <w:t xml:space="preserve">developed by Sport England and managed by their partners. By signing up to CAPS clubs </w:t>
      </w:r>
      <w:r>
        <w:rPr>
          <w:rFonts w:ascii="Arial" w:hAnsi="Arial" w:cs="Arial"/>
          <w:sz w:val="18"/>
          <w:szCs w:val="18"/>
        </w:rPr>
        <w:t>I agree</w:t>
      </w:r>
      <w:r w:rsidRPr="007D0A93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>our</w:t>
      </w:r>
      <w:r w:rsidRPr="007D0A93">
        <w:rPr>
          <w:rFonts w:ascii="Arial" w:hAnsi="Arial" w:cs="Arial"/>
          <w:sz w:val="18"/>
          <w:szCs w:val="18"/>
        </w:rPr>
        <w:t xml:space="preserve"> data and information being shared with Sport England and their partner</w:t>
      </w:r>
      <w:r w:rsidR="008F7E74">
        <w:rPr>
          <w:rFonts w:ascii="Arial" w:hAnsi="Arial" w:cs="Arial"/>
          <w:sz w:val="18"/>
          <w:szCs w:val="18"/>
        </w:rPr>
        <w:t>s</w:t>
      </w:r>
      <w:r w:rsidR="003160D1">
        <w:rPr>
          <w:rFonts w:ascii="Arial" w:hAnsi="Arial" w:cs="Arial"/>
          <w:sz w:val="18"/>
          <w:szCs w:val="18"/>
        </w:rPr>
        <w:t xml:space="preserve"> </w:t>
      </w:r>
      <w:r w:rsidRPr="007D0A93">
        <w:rPr>
          <w:rFonts w:ascii="Arial" w:hAnsi="Arial" w:cs="Arial"/>
          <w:sz w:val="18"/>
          <w:szCs w:val="18"/>
        </w:rPr>
        <w:t>who manage Clubmark.</w:t>
      </w:r>
      <w:r w:rsidRPr="007D0A93">
        <w:rPr>
          <w:rFonts w:ascii="Arial" w:hAnsi="Arial" w:cs="Arial"/>
          <w:b/>
          <w:color w:val="000000" w:themeColor="text1"/>
          <w:sz w:val="10"/>
          <w:szCs w:val="18"/>
        </w:rPr>
        <w:t xml:space="preserve"> </w:t>
      </w:r>
    </w:p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7D0A93" w:rsidRPr="007D0A93" w:rsidRDefault="007D0A93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7D0A93" w:rsidRPr="007D0A93" w:rsidRDefault="006A6CAA" w:rsidP="007D0A93">
      <w:pPr>
        <w:rPr>
          <w:rFonts w:ascii="Arial" w:hAnsi="Arial" w:cs="Arial"/>
          <w:b/>
          <w:color w:val="000000" w:themeColor="text1"/>
          <w:sz w:val="10"/>
          <w:szCs w:val="18"/>
        </w:rPr>
      </w:pPr>
      <w:r w:rsidRPr="00356A30">
        <w:rPr>
          <w:rFonts w:ascii="Arial" w:hAnsi="Arial" w:cs="Arial"/>
          <w:b/>
          <w:sz w:val="18"/>
          <w:szCs w:val="18"/>
        </w:rPr>
        <w:t>Name:</w:t>
      </w:r>
      <w:r w:rsidRPr="00356A30">
        <w:rPr>
          <w:rFonts w:ascii="Arial" w:hAnsi="Arial" w:cs="Arial"/>
          <w:b/>
          <w:sz w:val="18"/>
          <w:szCs w:val="18"/>
        </w:rPr>
        <w:tab/>
      </w:r>
      <w:r w:rsidRPr="00356A30">
        <w:rPr>
          <w:rFonts w:ascii="Arial" w:hAnsi="Arial" w:cs="Arial"/>
          <w:b/>
          <w:sz w:val="18"/>
          <w:szCs w:val="18"/>
        </w:rPr>
        <w:tab/>
      </w:r>
      <w:r w:rsidRPr="00356A30">
        <w:rPr>
          <w:rFonts w:ascii="Arial" w:hAnsi="Arial" w:cs="Arial"/>
          <w:b/>
          <w:sz w:val="18"/>
          <w:szCs w:val="18"/>
        </w:rPr>
        <w:tab/>
      </w:r>
      <w:r w:rsidRPr="00356A30">
        <w:rPr>
          <w:rFonts w:ascii="Arial" w:hAnsi="Arial" w:cs="Arial"/>
          <w:b/>
          <w:sz w:val="18"/>
          <w:szCs w:val="18"/>
        </w:rPr>
        <w:tab/>
      </w:r>
      <w:r w:rsidR="00FC06FD">
        <w:rPr>
          <w:rFonts w:ascii="Arial" w:hAnsi="Arial" w:cs="Arial"/>
          <w:b/>
          <w:sz w:val="18"/>
          <w:szCs w:val="18"/>
        </w:rPr>
        <w:tab/>
      </w:r>
      <w:r w:rsidR="00FC06FD">
        <w:rPr>
          <w:rFonts w:ascii="Arial" w:hAnsi="Arial" w:cs="Arial"/>
          <w:b/>
          <w:sz w:val="18"/>
          <w:szCs w:val="18"/>
        </w:rPr>
        <w:tab/>
      </w:r>
      <w:r w:rsidRPr="00D6482F">
        <w:rPr>
          <w:rFonts w:ascii="Arial" w:hAnsi="Arial" w:cs="Arial"/>
          <w:b/>
          <w:sz w:val="18"/>
          <w:szCs w:val="18"/>
        </w:rPr>
        <w:t>Position</w:t>
      </w:r>
      <w:r w:rsidRPr="00356A30">
        <w:rPr>
          <w:rFonts w:ascii="Arial" w:hAnsi="Arial" w:cs="Arial"/>
          <w:b/>
          <w:sz w:val="18"/>
          <w:szCs w:val="18"/>
        </w:rPr>
        <w:t xml:space="preserve"> in club</w:t>
      </w:r>
      <w:r w:rsidRPr="00D6482F">
        <w:rPr>
          <w:rFonts w:ascii="Arial" w:hAnsi="Arial" w:cs="Arial"/>
          <w:b/>
          <w:sz w:val="18"/>
          <w:szCs w:val="18"/>
        </w:rPr>
        <w:t>:</w:t>
      </w:r>
      <w:r w:rsidR="007D0A93" w:rsidRPr="007D0A93">
        <w:rPr>
          <w:rFonts w:ascii="Arial" w:hAnsi="Arial" w:cs="Arial"/>
          <w:b/>
          <w:color w:val="000000" w:themeColor="text1"/>
          <w:sz w:val="10"/>
          <w:szCs w:val="18"/>
        </w:rPr>
        <w:t xml:space="preserve"> </w:t>
      </w:r>
    </w:p>
    <w:p w:rsidR="006A6CAA" w:rsidRDefault="006A6CAA" w:rsidP="007D0A9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20978" w:rsidRDefault="006A6CAA" w:rsidP="006A6CAA">
      <w:r w:rsidRPr="00356A30">
        <w:rPr>
          <w:rFonts w:ascii="Arial" w:hAnsi="Arial" w:cs="Arial"/>
          <w:b/>
          <w:sz w:val="18"/>
          <w:szCs w:val="18"/>
        </w:rPr>
        <w:t xml:space="preserve">Signed:                                                                       </w:t>
      </w:r>
      <w:r w:rsidR="00FC06FD">
        <w:rPr>
          <w:rFonts w:ascii="Arial" w:hAnsi="Arial" w:cs="Arial"/>
          <w:b/>
          <w:sz w:val="18"/>
          <w:szCs w:val="18"/>
        </w:rPr>
        <w:tab/>
      </w:r>
      <w:r w:rsidRPr="00356A30">
        <w:rPr>
          <w:rFonts w:ascii="Arial" w:hAnsi="Arial" w:cs="Arial"/>
          <w:b/>
          <w:sz w:val="18"/>
          <w:szCs w:val="18"/>
        </w:rPr>
        <w:t>Date</w:t>
      </w:r>
      <w:r w:rsidR="00FC06FD">
        <w:rPr>
          <w:rFonts w:ascii="Arial" w:hAnsi="Arial" w:cs="Arial"/>
          <w:b/>
          <w:sz w:val="18"/>
          <w:szCs w:val="18"/>
        </w:rPr>
        <w:t>:</w:t>
      </w:r>
    </w:p>
    <w:sectPr w:rsidR="00520978" w:rsidSect="006A6CAA"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AA"/>
    <w:rsid w:val="000C264A"/>
    <w:rsid w:val="001208DD"/>
    <w:rsid w:val="00163386"/>
    <w:rsid w:val="00192650"/>
    <w:rsid w:val="0019509E"/>
    <w:rsid w:val="001E4DDD"/>
    <w:rsid w:val="001F1693"/>
    <w:rsid w:val="0026522F"/>
    <w:rsid w:val="00284323"/>
    <w:rsid w:val="002A2CDD"/>
    <w:rsid w:val="002D34DD"/>
    <w:rsid w:val="002E4958"/>
    <w:rsid w:val="003160D1"/>
    <w:rsid w:val="003207BF"/>
    <w:rsid w:val="00361EC6"/>
    <w:rsid w:val="004A731F"/>
    <w:rsid w:val="004C2A6E"/>
    <w:rsid w:val="004F2644"/>
    <w:rsid w:val="00520978"/>
    <w:rsid w:val="005E3ED1"/>
    <w:rsid w:val="00616B3C"/>
    <w:rsid w:val="00695C79"/>
    <w:rsid w:val="006A6CAA"/>
    <w:rsid w:val="006F5466"/>
    <w:rsid w:val="00786EB0"/>
    <w:rsid w:val="007D0A93"/>
    <w:rsid w:val="00853DC1"/>
    <w:rsid w:val="008F7E74"/>
    <w:rsid w:val="009C4ECC"/>
    <w:rsid w:val="00A20EAB"/>
    <w:rsid w:val="00AE5815"/>
    <w:rsid w:val="00B21DAC"/>
    <w:rsid w:val="00B34D4E"/>
    <w:rsid w:val="00B83F67"/>
    <w:rsid w:val="00BE7EC2"/>
    <w:rsid w:val="00F03554"/>
    <w:rsid w:val="00F17A98"/>
    <w:rsid w:val="00F46A1D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D56FC-C166-47A3-B5C3-96BC55E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Kate Kenyon</cp:lastModifiedBy>
  <cp:revision>3</cp:revision>
  <dcterms:created xsi:type="dcterms:W3CDTF">2019-01-11T11:14:00Z</dcterms:created>
  <dcterms:modified xsi:type="dcterms:W3CDTF">2019-01-11T11:15:00Z</dcterms:modified>
</cp:coreProperties>
</file>