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D2646" w:rsidR="006416F0" w:rsidRDefault="006416F0" w14:paraId="362138AC" w14:textId="77777777">
      <w:pPr>
        <w:pStyle w:val="BodyText"/>
        <w:spacing w:before="0"/>
        <w:jc w:val="left"/>
        <w:rPr>
          <w:rFonts w:ascii="Aptos" w:hAnsi="Aptos"/>
          <w:i w:val="0"/>
        </w:rPr>
      </w:pPr>
    </w:p>
    <w:p w:rsidRPr="006D2646" w:rsidR="006416F0" w:rsidRDefault="006416F0" w14:paraId="3387FE78" w14:textId="77777777">
      <w:pPr>
        <w:pStyle w:val="BodyText"/>
        <w:spacing w:before="49"/>
        <w:jc w:val="left"/>
        <w:rPr>
          <w:rFonts w:ascii="Aptos" w:hAnsi="Aptos"/>
          <w:i w:val="0"/>
        </w:rPr>
      </w:pPr>
    </w:p>
    <w:p w:rsidRPr="006D2646" w:rsidR="006416F0" w:rsidRDefault="006416F0" w14:paraId="7C37B477" w14:textId="77777777">
      <w:pPr>
        <w:pStyle w:val="BodyText"/>
        <w:spacing w:before="50"/>
        <w:jc w:val="left"/>
        <w:rPr>
          <w:rFonts w:ascii="Aptos" w:hAnsi="Aptos"/>
          <w:i w:val="0"/>
        </w:rPr>
      </w:pPr>
      <w:bookmarkStart w:name="_bookmark0" w:id="0"/>
      <w:bookmarkEnd w:id="0"/>
    </w:p>
    <w:p w:rsidRPr="006D2646" w:rsidR="006416F0" w:rsidRDefault="006416F0" w14:paraId="00134175" w14:textId="6F478892">
      <w:pPr>
        <w:pStyle w:val="BodyText"/>
        <w:spacing w:before="0"/>
        <w:ind w:left="3595"/>
        <w:jc w:val="left"/>
        <w:rPr>
          <w:rFonts w:ascii="Aptos" w:hAnsi="Aptos"/>
          <w:i w:val="0"/>
        </w:rPr>
      </w:pPr>
    </w:p>
    <w:p w:rsidRPr="006D2646" w:rsidR="006416F0" w:rsidRDefault="00000000" w14:paraId="05DD458E" w14:textId="77777777">
      <w:pPr>
        <w:pStyle w:val="Heading3"/>
        <w:spacing w:before="216"/>
        <w:rPr>
          <w:rFonts w:ascii="Aptos" w:hAnsi="Aptos"/>
          <w:sz w:val="22"/>
          <w:szCs w:val="22"/>
        </w:rPr>
      </w:pPr>
      <w:bookmarkStart w:name="Rulebook_Contents" w:id="1"/>
      <w:bookmarkStart w:name="Statutes_and_Related_Bye‑Laws" w:id="2"/>
      <w:bookmarkStart w:name="PART_I_–_GENERAL_PROVISIONS" w:id="3"/>
      <w:bookmarkStart w:name="_bookmark1" w:id="4"/>
      <w:bookmarkStart w:name="Appendices_to_the_Statutes" w:id="5"/>
      <w:bookmarkStart w:name="Appendices_to_the_Statutes_" w:id="6"/>
      <w:bookmarkStart w:name="_bookmark13" w:id="7"/>
      <w:bookmarkStart w:name="APPENDIX_S1_Bye‑Laws_to_Article_10_–_Cha" w:id="8"/>
      <w:bookmarkStart w:name="_bookmark14" w:id="9"/>
      <w:bookmarkStart w:name="_bookmark15" w:id="10"/>
      <w:bookmarkStart w:name="APPENDIX_S2_Bye‑Laws_to_Article_11_–_Cla" w:id="11"/>
      <w:bookmarkStart w:name="_bookmark16" w:id="12"/>
      <w:bookmarkStart w:name="_bookmark17" w:id="13"/>
      <w:bookmarkStart w:name="APPENDIX_S3_Bye‑Laws_to_Article_18_–_Rec" w:id="14"/>
      <w:bookmarkStart w:name="_bookmark18" w:id="15"/>
      <w:bookmarkStart w:name="_bookmark19" w:id="16"/>
      <w:bookmarkStart w:name="APPENDIX_S4_Bye‑Laws_to_Article_19_–_Rec" w:id="17"/>
      <w:bookmarkStart w:name="_bookmark20" w:id="18"/>
      <w:bookmarkStart w:name="_bookmark21" w:id="19"/>
      <w:bookmarkStart w:name="APPENDIX_S5_World_Rowing_Athletes’_Commi" w:id="20"/>
      <w:bookmarkStart w:name="_bookmark22" w:id="21"/>
      <w:bookmarkStart w:name="APPENDIX_S6_Bye‑Laws_to_Article_45_–_Int" w:id="22"/>
      <w:bookmarkStart w:name="_bookmark23" w:id="23"/>
      <w:bookmarkStart w:name="_bookmark24" w:id="24"/>
      <w:bookmarkStart w:name="APPENDIX_S7_Bye‑Laws_to_Article_46_–_Dut" w:id="25"/>
      <w:bookmarkStart w:name="_bookmark25" w:id="26"/>
      <w:bookmarkStart w:name="_bookmark26" w:id="27"/>
      <w:bookmarkStart w:name="APPENDIX_S8_Bye‑Laws_to_Article_51_–_Fin" w:id="28"/>
      <w:bookmarkStart w:name="_bookmark27" w:id="29"/>
      <w:bookmarkStart w:name="_bookmark28" w:id="30"/>
      <w:bookmarkStart w:name="APPENDIX_S9_Bye‑Laws_to_Article_55_–_Dut" w:id="31"/>
      <w:bookmarkStart w:name="_bookmark29" w:id="32"/>
      <w:bookmarkStart w:name="_bookmark30" w:id="33"/>
      <w:bookmarkStart w:name="APPENDIX_S10a_Bye‑Law_to_Article_57_–_Co" w:id="34"/>
      <w:bookmarkStart w:name="_bookmark31" w:id="3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6D2646">
        <w:rPr>
          <w:rFonts w:ascii="Aptos" w:hAnsi="Aptos"/>
          <w:color w:val="231F20"/>
          <w:spacing w:val="-2"/>
          <w:sz w:val="22"/>
          <w:szCs w:val="22"/>
        </w:rPr>
        <w:t>APPENDIX</w:t>
      </w:r>
      <w:r w:rsidRPr="006D2646">
        <w:rPr>
          <w:rFonts w:ascii="Aptos" w:hAnsi="Aptos"/>
          <w:color w:val="231F20"/>
          <w:spacing w:val="-16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4"/>
          <w:sz w:val="22"/>
          <w:szCs w:val="22"/>
        </w:rPr>
        <w:t>S10a</w:t>
      </w:r>
    </w:p>
    <w:p w:rsidRPr="006D2646" w:rsidR="006416F0" w:rsidRDefault="00000000" w14:paraId="14C210B6" w14:textId="64374976">
      <w:pPr>
        <w:pStyle w:val="Heading3"/>
        <w:rPr>
          <w:rFonts w:ascii="Aptos" w:hAnsi="Aptos"/>
          <w:sz w:val="22"/>
          <w:szCs w:val="22"/>
        </w:rPr>
      </w:pPr>
      <w:r w:rsidRPr="006D2646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3A374C3" wp14:editId="10C3569A">
                <wp:simplePos x="0" y="0"/>
                <wp:positionH relativeFrom="page">
                  <wp:posOffset>1008000</wp:posOffset>
                </wp:positionH>
                <wp:positionV relativeFrom="paragraph">
                  <wp:posOffset>272856</wp:posOffset>
                </wp:positionV>
                <wp:extent cx="5652135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99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1" style="position:absolute;margin-left:79.35pt;margin-top:21.5pt;width:445.0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spid="_x0000_s1026" filled="f" strokecolor="#231f20" strokeweight=".3pt" path="m,l56519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" w14:anchorId="41283BC5">
                <v:path arrowok="t"/>
                <w10:wrap type="topAndBottom" anchorx="page"/>
              </v:shape>
            </w:pict>
          </mc:Fallback>
        </mc:AlternateContent>
      </w:r>
      <w:r w:rsidRPr="006D2646">
        <w:rPr>
          <w:rFonts w:ascii="Aptos" w:hAnsi="Aptos"/>
          <w:color w:val="231F20"/>
          <w:spacing w:val="-6"/>
          <w:sz w:val="22"/>
          <w:szCs w:val="22"/>
        </w:rPr>
        <w:t>BYE</w:t>
      </w:r>
      <w:r w:rsidRPr="006D2646">
        <w:rPr>
          <w:rFonts w:ascii="Cambria Math" w:hAnsi="Cambria Math" w:cs="Cambria Math"/>
          <w:color w:val="231F20"/>
          <w:spacing w:val="-6"/>
          <w:sz w:val="22"/>
          <w:szCs w:val="22"/>
        </w:rPr>
        <w:t>‑</w:t>
      </w:r>
      <w:r w:rsidRPr="006D2646">
        <w:rPr>
          <w:rFonts w:ascii="Aptos" w:hAnsi="Aptos"/>
          <w:color w:val="231F20"/>
          <w:spacing w:val="-6"/>
          <w:sz w:val="22"/>
          <w:szCs w:val="22"/>
        </w:rPr>
        <w:t>LAW TO</w:t>
      </w:r>
      <w:r w:rsidRPr="006D2646">
        <w:rPr>
          <w:rFonts w:ascii="Aptos" w:hAnsi="Aptos"/>
          <w:color w:val="231F20"/>
          <w:spacing w:val="-5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6"/>
          <w:sz w:val="22"/>
          <w:szCs w:val="22"/>
        </w:rPr>
        <w:t>ARTICLE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6"/>
          <w:sz w:val="22"/>
          <w:szCs w:val="22"/>
        </w:rPr>
        <w:t>5</w:t>
      </w:r>
      <w:r w:rsidR="000B6AB1">
        <w:rPr>
          <w:rFonts w:ascii="Aptos" w:hAnsi="Aptos"/>
          <w:color w:val="231F20"/>
          <w:spacing w:val="-6"/>
          <w:sz w:val="22"/>
          <w:szCs w:val="22"/>
        </w:rPr>
        <w:t>3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6"/>
          <w:sz w:val="22"/>
          <w:szCs w:val="22"/>
        </w:rPr>
        <w:t>–</w:t>
      </w:r>
      <w:r w:rsidRPr="006D2646">
        <w:rPr>
          <w:rFonts w:ascii="Aptos" w:hAnsi="Aptos"/>
          <w:color w:val="231F20"/>
          <w:spacing w:val="-5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6"/>
          <w:sz w:val="22"/>
          <w:szCs w:val="22"/>
        </w:rPr>
        <w:t>COMMITMENT</w:t>
      </w:r>
      <w:r w:rsidRPr="006D2646">
        <w:rPr>
          <w:rFonts w:ascii="Aptos" w:hAnsi="Aptos"/>
          <w:color w:val="231F20"/>
          <w:spacing w:val="-5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6"/>
          <w:sz w:val="22"/>
          <w:szCs w:val="22"/>
        </w:rPr>
        <w:t>FORMS</w:t>
      </w:r>
    </w:p>
    <w:p w:rsidRPr="006D2646" w:rsidR="006416F0" w:rsidRDefault="006416F0" w14:paraId="7407CB77" w14:textId="77777777">
      <w:pPr>
        <w:pStyle w:val="BodyText"/>
        <w:spacing w:before="131"/>
        <w:jc w:val="left"/>
        <w:rPr>
          <w:rFonts w:ascii="Aptos" w:hAnsi="Aptos"/>
          <w:b/>
        </w:rPr>
      </w:pPr>
    </w:p>
    <w:p w:rsidRPr="006D2646" w:rsidR="006416F0" w:rsidRDefault="00000000" w14:paraId="6A157AA8" w14:textId="77777777">
      <w:pPr>
        <w:pStyle w:val="BodyText"/>
        <w:spacing w:before="0"/>
        <w:ind w:right="282"/>
        <w:jc w:val="right"/>
        <w:rPr>
          <w:rFonts w:ascii="Aptos" w:hAnsi="Aptos"/>
        </w:rPr>
      </w:pPr>
      <w:r w:rsidRPr="006D2646">
        <w:rPr>
          <w:rFonts w:ascii="Aptos" w:hAnsi="Aptos"/>
          <w:color w:val="231F20"/>
          <w:w w:val="85"/>
        </w:rPr>
        <w:t>Country</w:t>
      </w:r>
      <w:r w:rsidRPr="006D2646">
        <w:rPr>
          <w:rFonts w:ascii="Aptos" w:hAnsi="Aptos"/>
          <w:color w:val="231F20"/>
          <w:spacing w:val="10"/>
        </w:rPr>
        <w:t xml:space="preserve"> </w:t>
      </w:r>
      <w:r w:rsidRPr="006D2646">
        <w:rPr>
          <w:rFonts w:ascii="Aptos" w:hAnsi="Aptos"/>
          <w:color w:val="231F20"/>
          <w:spacing w:val="-2"/>
        </w:rPr>
        <w:t>code:</w:t>
      </w:r>
    </w:p>
    <w:p w:rsidRPr="006D2646" w:rsidR="006416F0" w:rsidRDefault="00000000" w14:paraId="550F648F" w14:textId="77777777">
      <w:pPr>
        <w:pStyle w:val="Heading8"/>
        <w:spacing w:before="141"/>
        <w:ind w:left="454" w:firstLine="0"/>
        <w:rPr>
          <w:rFonts w:ascii="Aptos" w:hAnsi="Aptos"/>
          <w:sz w:val="22"/>
          <w:szCs w:val="22"/>
        </w:rPr>
      </w:pPr>
      <w:r w:rsidRPr="006D2646">
        <w:rPr>
          <w:rFonts w:ascii="Aptos" w:hAnsi="Aptos"/>
          <w:color w:val="231F20"/>
          <w:spacing w:val="-8"/>
          <w:sz w:val="22"/>
          <w:szCs w:val="22"/>
        </w:rPr>
        <w:t>S10a</w:t>
      </w:r>
      <w:r w:rsidRPr="006D2646">
        <w:rPr>
          <w:rFonts w:ascii="Aptos" w:hAnsi="Aptos"/>
          <w:color w:val="231F20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>–</w:t>
      </w:r>
      <w:r w:rsidRPr="006D2646">
        <w:rPr>
          <w:rFonts w:ascii="Aptos" w:hAnsi="Aptos"/>
          <w:color w:val="231F20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>World</w:t>
      </w:r>
      <w:r w:rsidRPr="006D2646">
        <w:rPr>
          <w:rFonts w:ascii="Aptos" w:hAnsi="Aptos"/>
          <w:color w:val="231F20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>Rowing</w:t>
      </w:r>
      <w:r w:rsidRPr="006D2646">
        <w:rPr>
          <w:rFonts w:ascii="Aptos" w:hAnsi="Aptos"/>
          <w:color w:val="231F20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>Commitment</w:t>
      </w:r>
      <w:r w:rsidRPr="006D2646">
        <w:rPr>
          <w:rFonts w:ascii="Aptos" w:hAnsi="Aptos"/>
          <w:color w:val="231F20"/>
          <w:sz w:val="22"/>
          <w:szCs w:val="22"/>
        </w:rPr>
        <w:t xml:space="preserve"> </w:t>
      </w:r>
      <w:r w:rsidRPr="006D2646">
        <w:rPr>
          <w:rFonts w:ascii="Aptos" w:hAnsi="Aptos"/>
          <w:color w:val="231F20"/>
          <w:spacing w:val="-8"/>
          <w:sz w:val="22"/>
          <w:szCs w:val="22"/>
        </w:rPr>
        <w:t>Form</w:t>
      </w:r>
    </w:p>
    <w:p w:rsidRPr="006D2646" w:rsidR="006416F0" w:rsidRDefault="00000000" w14:paraId="4A91A082" w14:textId="2FC0159B">
      <w:pPr>
        <w:pStyle w:val="BodyText"/>
        <w:tabs>
          <w:tab w:val="left" w:pos="9355"/>
        </w:tabs>
        <w:spacing w:line="676" w:lineRule="exact"/>
        <w:ind w:left="454" w:right="282"/>
        <w:rPr>
          <w:rFonts w:ascii="Aptos" w:hAnsi="Aptos"/>
        </w:rPr>
      </w:pPr>
      <w:r w:rsidRPr="006D2646">
        <w:rPr>
          <w:rFonts w:ascii="Aptos" w:hAnsi="Aptos"/>
          <w:color w:val="231F20"/>
          <w:w w:val="95"/>
        </w:rPr>
        <w:t xml:space="preserve">Full Name (as it appears on your passport): </w:t>
      </w:r>
      <w:r w:rsidRPr="006D2646">
        <w:rPr>
          <w:rFonts w:ascii="Aptos" w:hAnsi="Aptos"/>
          <w:color w:val="231F20"/>
          <w:u w:val="single" w:color="231F20"/>
        </w:rPr>
        <w:tab/>
      </w:r>
      <w:r w:rsidRPr="006D2646">
        <w:rPr>
          <w:rFonts w:ascii="Aptos" w:hAnsi="Aptos"/>
          <w:color w:val="231F20"/>
        </w:rPr>
        <w:t xml:space="preserve"> </w:t>
      </w:r>
      <w:r w:rsidRPr="006D2646">
        <w:rPr>
          <w:rFonts w:ascii="Aptos" w:hAnsi="Aptos"/>
          <w:color w:val="231F20"/>
          <w:w w:val="95"/>
        </w:rPr>
        <w:t>Member</w:t>
      </w:r>
      <w:r w:rsidRPr="006D2646">
        <w:rPr>
          <w:rFonts w:ascii="Aptos" w:hAnsi="Aptos"/>
          <w:color w:val="231F20"/>
          <w:spacing w:val="-5"/>
          <w:w w:val="95"/>
        </w:rPr>
        <w:t xml:space="preserve"> </w:t>
      </w:r>
      <w:r w:rsidRPr="006D2646">
        <w:rPr>
          <w:rFonts w:ascii="Aptos" w:hAnsi="Aptos"/>
          <w:color w:val="231F20"/>
          <w:w w:val="95"/>
        </w:rPr>
        <w:t>Federation:</w:t>
      </w:r>
      <w:r w:rsidRPr="006D2646">
        <w:rPr>
          <w:rFonts w:ascii="Aptos" w:hAnsi="Aptos"/>
          <w:color w:val="231F20"/>
          <w:spacing w:val="-5"/>
          <w:w w:val="95"/>
        </w:rPr>
        <w:t xml:space="preserve"> </w:t>
      </w:r>
      <w:r w:rsidRPr="006D2646">
        <w:rPr>
          <w:rFonts w:ascii="Aptos" w:hAnsi="Aptos"/>
          <w:color w:val="231F20"/>
          <w:u w:val="single" w:color="231F20"/>
        </w:rPr>
        <w:tab/>
      </w:r>
      <w:r w:rsidRPr="006D2646">
        <w:rPr>
          <w:rFonts w:ascii="Aptos" w:hAnsi="Aptos"/>
          <w:color w:val="231F20"/>
        </w:rPr>
        <w:t xml:space="preserve"> </w:t>
      </w:r>
      <w:r w:rsidRPr="006D2646">
        <w:rPr>
          <w:rFonts w:ascii="Aptos" w:hAnsi="Aptos"/>
          <w:color w:val="231F20"/>
          <w:w w:val="90"/>
        </w:rPr>
        <w:t>Sex</w:t>
      </w:r>
      <w:r w:rsidRPr="006D2646">
        <w:rPr>
          <w:rFonts w:ascii="Aptos" w:hAnsi="Aptos"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(F</w:t>
      </w:r>
      <w:r w:rsidRPr="006D2646">
        <w:rPr>
          <w:rFonts w:ascii="Aptos" w:hAnsi="Aptos"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or</w:t>
      </w:r>
      <w:r w:rsidRPr="006D2646">
        <w:rPr>
          <w:rFonts w:ascii="Aptos" w:hAnsi="Aptos"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M):</w:t>
      </w:r>
      <w:r w:rsidRPr="006D2646">
        <w:rPr>
          <w:rFonts w:ascii="Aptos" w:hAnsi="Aptos"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Birth</w:t>
      </w:r>
      <w:r w:rsidRPr="006D2646">
        <w:rPr>
          <w:rFonts w:ascii="Aptos" w:hAnsi="Aptos"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Date</w:t>
      </w:r>
      <w:r w:rsidRPr="006D2646">
        <w:rPr>
          <w:rFonts w:ascii="Aptos" w:hAnsi="Aptos"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(dd/mm/</w:t>
      </w:r>
      <w:proofErr w:type="spellStart"/>
      <w:r w:rsidRPr="006D2646">
        <w:rPr>
          <w:rFonts w:ascii="Aptos" w:hAnsi="Aptos"/>
          <w:color w:val="231F20"/>
          <w:w w:val="90"/>
        </w:rPr>
        <w:t>yyyy</w:t>
      </w:r>
      <w:proofErr w:type="spellEnd"/>
      <w:r w:rsidRPr="006D2646">
        <w:rPr>
          <w:rFonts w:ascii="Aptos" w:hAnsi="Aptos"/>
          <w:color w:val="231F20"/>
          <w:w w:val="90"/>
        </w:rPr>
        <w:t>):</w:t>
      </w:r>
    </w:p>
    <w:p w:rsidRPr="006D2646" w:rsidR="006416F0" w:rsidRDefault="00000000" w14:paraId="4FC77DE8" w14:textId="77777777">
      <w:pPr>
        <w:pStyle w:val="BodyText"/>
        <w:spacing w:before="0" w:line="250" w:lineRule="exact"/>
        <w:ind w:left="454"/>
        <w:rPr>
          <w:rFonts w:ascii="Aptos" w:hAnsi="Aptos"/>
        </w:rPr>
      </w:pPr>
      <w:r w:rsidRPr="006D2646">
        <w:rPr>
          <w:rFonts w:ascii="Aptos" w:hAnsi="Aptos"/>
          <w:color w:val="231F20"/>
          <w:w w:val="85"/>
        </w:rPr>
        <w:t>This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is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to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confirm</w:t>
      </w:r>
      <w:r w:rsidRPr="006D2646">
        <w:rPr>
          <w:rFonts w:ascii="Aptos" w:hAnsi="Aptos"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that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I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have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read,</w:t>
      </w:r>
      <w:r w:rsidRPr="006D2646">
        <w:rPr>
          <w:rFonts w:ascii="Aptos" w:hAnsi="Aptos"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understood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and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accept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the</w:t>
      </w:r>
      <w:r w:rsidRPr="006D2646">
        <w:rPr>
          <w:rFonts w:ascii="Aptos" w:hAnsi="Aptos"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content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of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w w:val="85"/>
        </w:rPr>
        <w:t>this</w:t>
      </w:r>
      <w:r w:rsidRPr="006D2646">
        <w:rPr>
          <w:rFonts w:ascii="Aptos" w:hAnsi="Aptos"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color w:val="231F20"/>
          <w:spacing w:val="-2"/>
          <w:w w:val="85"/>
        </w:rPr>
        <w:t>document.</w:t>
      </w:r>
    </w:p>
    <w:p w:rsidRPr="006D2646" w:rsidR="006416F0" w:rsidRDefault="00000000" w14:paraId="33360F97" w14:textId="087223BC">
      <w:pPr>
        <w:pStyle w:val="BodyText"/>
        <w:spacing w:line="247" w:lineRule="auto"/>
        <w:ind w:left="454" w:right="281"/>
        <w:rPr>
          <w:rFonts w:ascii="Aptos" w:hAnsi="Aptos"/>
        </w:rPr>
      </w:pPr>
      <w:r w:rsidRPr="006D2646">
        <w:rPr>
          <w:rFonts w:ascii="Aptos" w:hAnsi="Aptos"/>
          <w:color w:val="231F20"/>
          <w:w w:val="85"/>
        </w:rPr>
        <w:t xml:space="preserve">As an individual who wishes to participate in events or activities staged under the authority of World </w:t>
      </w:r>
      <w:r w:rsidRPr="006D2646">
        <w:rPr>
          <w:rFonts w:ascii="Aptos" w:hAnsi="Aptos"/>
          <w:color w:val="231F20"/>
          <w:w w:val="90"/>
        </w:rPr>
        <w:t>Rowing,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I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agree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to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abide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by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the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World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Rowing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Statutes,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Rules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of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Racing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and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Event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Regulations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or</w:t>
      </w:r>
      <w:r w:rsidRPr="006D2646">
        <w:rPr>
          <w:rFonts w:ascii="Aptos" w:hAnsi="Aptos"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 xml:space="preserve">any </w:t>
      </w:r>
      <w:r w:rsidRPr="006D2646">
        <w:rPr>
          <w:rFonts w:ascii="Aptos" w:hAnsi="Aptos"/>
          <w:color w:val="231F20"/>
          <w:w w:val="85"/>
        </w:rPr>
        <w:t xml:space="preserve">other rules regulating World Rowing regattas, activities, meetings and international rowing. I </w:t>
      </w:r>
      <w:proofErr w:type="spellStart"/>
      <w:r w:rsidRPr="006D2646">
        <w:rPr>
          <w:rFonts w:ascii="Aptos" w:hAnsi="Aptos"/>
          <w:color w:val="231F20"/>
          <w:w w:val="85"/>
        </w:rPr>
        <w:t>recognise</w:t>
      </w:r>
      <w:proofErr w:type="spellEnd"/>
      <w:r w:rsidRPr="006D2646">
        <w:rPr>
          <w:rFonts w:ascii="Aptos" w:hAnsi="Aptos"/>
          <w:color w:val="231F20"/>
          <w:w w:val="85"/>
        </w:rPr>
        <w:t xml:space="preserve"> </w:t>
      </w:r>
      <w:r w:rsidRPr="006D2646">
        <w:rPr>
          <w:rFonts w:ascii="Aptos" w:hAnsi="Aptos"/>
          <w:color w:val="231F20"/>
        </w:rPr>
        <w:t>and</w:t>
      </w:r>
      <w:r w:rsidRPr="006D2646">
        <w:rPr>
          <w:rFonts w:ascii="Aptos" w:hAnsi="Aptos"/>
          <w:color w:val="231F20"/>
          <w:spacing w:val="-27"/>
        </w:rPr>
        <w:t xml:space="preserve"> </w:t>
      </w:r>
      <w:r w:rsidRPr="006D2646">
        <w:rPr>
          <w:rFonts w:ascii="Aptos" w:hAnsi="Aptos"/>
          <w:color w:val="231F20"/>
        </w:rPr>
        <w:t>accept:</w:t>
      </w:r>
    </w:p>
    <w:p w:rsidRPr="006D2646" w:rsidR="006416F0" w:rsidRDefault="00000000" w14:paraId="3C00D352" w14:textId="77777777">
      <w:pPr>
        <w:pStyle w:val="ListParagraph"/>
        <w:numPr>
          <w:ilvl w:val="0"/>
          <w:numId w:val="3"/>
        </w:numPr>
        <w:tabs>
          <w:tab w:val="left" w:pos="907"/>
        </w:tabs>
        <w:spacing w:before="75"/>
        <w:ind w:left="907" w:hanging="453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Authority</w:t>
      </w:r>
      <w:r w:rsidRPr="006D2646">
        <w:rPr>
          <w:rFonts w:ascii="Aptos" w:hAnsi="Aptos"/>
          <w:b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–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Rowing’s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authority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on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all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matters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concerning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international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rowing.</w:t>
      </w:r>
    </w:p>
    <w:p w:rsidRPr="006D2646" w:rsidR="006416F0" w:rsidRDefault="00000000" w14:paraId="06B7C4DD" w14:textId="4FFA5010">
      <w:pPr>
        <w:pStyle w:val="ListParagraph"/>
        <w:numPr>
          <w:ilvl w:val="0"/>
          <w:numId w:val="3"/>
        </w:numPr>
        <w:tabs>
          <w:tab w:val="left" w:pos="908"/>
        </w:tabs>
        <w:spacing w:before="79" w:line="247" w:lineRule="auto"/>
        <w:ind w:right="281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Governance</w:t>
      </w:r>
      <w:r w:rsidRPr="006D2646">
        <w:rPr>
          <w:rFonts w:ascii="Aptos" w:hAnsi="Aptos"/>
          <w:b/>
          <w:i/>
          <w:color w:val="231F20"/>
          <w:spacing w:val="28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– The mandatory character of the Statutes, Rules of Racing, Event Regulations, </w:t>
      </w:r>
      <w:r w:rsidRPr="006D2646">
        <w:rPr>
          <w:rFonts w:ascii="Aptos" w:hAnsi="Aptos"/>
          <w:i/>
          <w:color w:val="231F20"/>
          <w:w w:val="85"/>
        </w:rPr>
        <w:t>Bye-Laws and other rules regulating World Rowing, in their current version and as amended from time to time, and I agree to uphold and abide by them without reservation, in particular but not limited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to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my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individual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commitment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set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out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Articles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5</w:t>
      </w:r>
      <w:r w:rsidR="0052000C">
        <w:rPr>
          <w:rFonts w:ascii="Aptos" w:hAnsi="Aptos"/>
          <w:i/>
          <w:color w:val="231F20"/>
          <w:w w:val="85"/>
        </w:rPr>
        <w:t>2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and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5</w:t>
      </w:r>
      <w:r w:rsidR="0052000C">
        <w:rPr>
          <w:rFonts w:ascii="Aptos" w:hAnsi="Aptos"/>
          <w:i/>
          <w:color w:val="231F20"/>
          <w:w w:val="85"/>
        </w:rPr>
        <w:t>3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and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my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obligations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under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Part </w:t>
      </w:r>
      <w:r w:rsidRPr="006D2646">
        <w:rPr>
          <w:rFonts w:ascii="Aptos" w:hAnsi="Aptos"/>
          <w:i/>
          <w:color w:val="231F20"/>
          <w:w w:val="90"/>
        </w:rPr>
        <w:t>V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“Integrity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Sport”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regarding:</w:t>
      </w:r>
    </w:p>
    <w:p w:rsidRPr="006D2646" w:rsidR="006416F0" w:rsidRDefault="00000000" w14:paraId="5307FE1E" w14:textId="1065B48B">
      <w:pPr>
        <w:pStyle w:val="ListParagraph"/>
        <w:numPr>
          <w:ilvl w:val="1"/>
          <w:numId w:val="3"/>
        </w:numPr>
        <w:tabs>
          <w:tab w:val="left" w:pos="1361"/>
        </w:tabs>
        <w:spacing w:before="79" w:line="247" w:lineRule="auto"/>
        <w:ind w:right="281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90"/>
        </w:rPr>
        <w:t>Ethical Principles &amp; Integrity – The obligation to respect fundamental ethical principles and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behave,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all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circumstances,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appropriate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manner,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agree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respect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the </w:t>
      </w:r>
      <w:r w:rsidRPr="006D2646">
        <w:rPr>
          <w:rFonts w:ascii="Aptos" w:hAnsi="Aptos"/>
          <w:i/>
          <w:color w:val="231F20"/>
          <w:w w:val="85"/>
        </w:rPr>
        <w:t>World Rowing Code of Ethics (Bye-Law to Article 5</w:t>
      </w:r>
      <w:r w:rsidR="00270255">
        <w:rPr>
          <w:rFonts w:ascii="Aptos" w:hAnsi="Aptos"/>
          <w:i/>
          <w:color w:val="231F20"/>
          <w:w w:val="85"/>
        </w:rPr>
        <w:t>4</w:t>
      </w:r>
      <w:r w:rsidRPr="006D2646">
        <w:rPr>
          <w:rFonts w:ascii="Aptos" w:hAnsi="Aptos"/>
          <w:i/>
          <w:color w:val="231F20"/>
          <w:w w:val="85"/>
        </w:rPr>
        <w:t xml:space="preserve"> of the World Rowing Statutes), including </w:t>
      </w:r>
      <w:r w:rsidRPr="006D2646">
        <w:rPr>
          <w:rFonts w:ascii="Aptos" w:hAnsi="Aptos"/>
          <w:i/>
          <w:color w:val="231F20"/>
          <w:w w:val="95"/>
        </w:rPr>
        <w:t>the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World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Rowing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Policy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and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Procedures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on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Safeguarding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Participants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in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Rowing</w:t>
      </w:r>
      <w:r w:rsidRPr="006D2646">
        <w:rPr>
          <w:rFonts w:ascii="Aptos" w:hAnsi="Aptos"/>
          <w:i/>
          <w:color w:val="231F20"/>
          <w:spacing w:val="-10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from Harassment</w:t>
      </w:r>
      <w:r w:rsidRPr="006D2646">
        <w:rPr>
          <w:rFonts w:ascii="Aptos" w:hAnsi="Aptos"/>
          <w:i/>
          <w:color w:val="231F20"/>
          <w:spacing w:val="-5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and</w:t>
      </w:r>
      <w:r w:rsidRPr="006D2646">
        <w:rPr>
          <w:rFonts w:ascii="Aptos" w:hAnsi="Aptos"/>
          <w:i/>
          <w:color w:val="231F20"/>
          <w:spacing w:val="-5"/>
          <w:w w:val="95"/>
        </w:rPr>
        <w:t xml:space="preserve"> </w:t>
      </w:r>
      <w:r w:rsidRPr="006D2646">
        <w:rPr>
          <w:rFonts w:ascii="Aptos" w:hAnsi="Aptos"/>
          <w:i/>
          <w:color w:val="231F20"/>
          <w:w w:val="95"/>
        </w:rPr>
        <w:t>Abuse.</w:t>
      </w:r>
    </w:p>
    <w:p w:rsidRPr="006D2646" w:rsidR="006416F0" w:rsidRDefault="00000000" w14:paraId="74ACA8B3" w14:textId="07FFD578">
      <w:pPr>
        <w:pStyle w:val="ListParagraph"/>
        <w:numPr>
          <w:ilvl w:val="1"/>
          <w:numId w:val="3"/>
        </w:numPr>
        <w:tabs>
          <w:tab w:val="left" w:pos="1361"/>
        </w:tabs>
        <w:spacing w:before="78" w:line="247" w:lineRule="auto"/>
        <w:ind w:right="282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90"/>
        </w:rPr>
        <w:t xml:space="preserve">Integrity in Competition – The obligation to be bound by, and be required to respect the </w:t>
      </w:r>
      <w:r w:rsidRPr="006D2646">
        <w:rPr>
          <w:rFonts w:ascii="Aptos" w:hAnsi="Aptos"/>
          <w:i/>
          <w:color w:val="231F20"/>
          <w:w w:val="85"/>
        </w:rPr>
        <w:t>Bye-Law to Article 5</w:t>
      </w:r>
      <w:r w:rsidR="00FD1C0B">
        <w:rPr>
          <w:rFonts w:ascii="Aptos" w:hAnsi="Aptos"/>
          <w:i/>
          <w:color w:val="231F20"/>
          <w:w w:val="85"/>
        </w:rPr>
        <w:t>5</w:t>
      </w:r>
      <w:r w:rsidRPr="006D2646">
        <w:rPr>
          <w:rFonts w:ascii="Aptos" w:hAnsi="Aptos"/>
          <w:i/>
          <w:color w:val="231F20"/>
          <w:w w:val="85"/>
        </w:rPr>
        <w:t xml:space="preserve"> of the World Rowing Statutes relating to Manipulation of Competition </w:t>
      </w:r>
      <w:r w:rsidRPr="006D2646">
        <w:rPr>
          <w:rFonts w:ascii="Aptos" w:hAnsi="Aptos"/>
          <w:i/>
          <w:color w:val="231F20"/>
        </w:rPr>
        <w:t>and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</w:rPr>
        <w:t>Betting.</w:t>
      </w:r>
    </w:p>
    <w:p w:rsidRPr="006D2646" w:rsidR="006416F0" w:rsidRDefault="00000000" w14:paraId="1ED0D922" w14:textId="77777777">
      <w:pPr>
        <w:pStyle w:val="ListParagraph"/>
        <w:numPr>
          <w:ilvl w:val="0"/>
          <w:numId w:val="3"/>
        </w:numPr>
        <w:tabs>
          <w:tab w:val="left" w:pos="908"/>
        </w:tabs>
        <w:spacing w:before="74" w:line="247" w:lineRule="auto"/>
        <w:ind w:right="281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Safety</w:t>
      </w:r>
      <w:r w:rsidRPr="006D2646">
        <w:rPr>
          <w:rFonts w:ascii="Aptos" w:hAnsi="Aptos"/>
          <w:b/>
          <w:i/>
          <w:color w:val="231F20"/>
          <w:spacing w:val="12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– As a water sport </w:t>
      </w:r>
      <w:proofErr w:type="spellStart"/>
      <w:r w:rsidRPr="006D2646">
        <w:rPr>
          <w:rFonts w:ascii="Aptos" w:hAnsi="Aptos"/>
          <w:i/>
          <w:color w:val="231F20"/>
          <w:w w:val="90"/>
        </w:rPr>
        <w:t>practised</w:t>
      </w:r>
      <w:proofErr w:type="spellEnd"/>
      <w:r w:rsidRPr="006D2646">
        <w:rPr>
          <w:rFonts w:ascii="Aptos" w:hAnsi="Aptos"/>
          <w:i/>
          <w:color w:val="231F20"/>
          <w:w w:val="90"/>
        </w:rPr>
        <w:t xml:space="preserve"> outdoors and subject to meteorological conditions, rowing </w:t>
      </w:r>
      <w:r w:rsidRPr="006D2646">
        <w:rPr>
          <w:rFonts w:ascii="Aptos" w:hAnsi="Aptos"/>
          <w:i/>
          <w:color w:val="231F20"/>
          <w:spacing w:val="-6"/>
        </w:rPr>
        <w:t>involves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element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of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risk.</w:t>
      </w:r>
    </w:p>
    <w:p w:rsidRPr="006D2646" w:rsidR="006416F0" w:rsidRDefault="00000000" w14:paraId="4D26BBCD" w14:textId="77777777">
      <w:pPr>
        <w:pStyle w:val="BodyText"/>
        <w:spacing w:before="75"/>
        <w:ind w:left="908"/>
        <w:jc w:val="left"/>
        <w:rPr>
          <w:rFonts w:ascii="Aptos" w:hAnsi="Aptos"/>
        </w:rPr>
      </w:pPr>
      <w:r w:rsidRPr="006D2646">
        <w:rPr>
          <w:rFonts w:ascii="Aptos" w:hAnsi="Aptos"/>
          <w:color w:val="231F20"/>
          <w:spacing w:val="-2"/>
          <w:w w:val="90"/>
        </w:rPr>
        <w:t>In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taking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part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in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any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World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Rowing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events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as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rower,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I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acknowledge,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agree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and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confirm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that:</w:t>
      </w:r>
    </w:p>
    <w:p w:rsidRPr="006D2646" w:rsidR="006416F0" w:rsidRDefault="00000000" w14:paraId="61FF8821" w14:textId="77777777">
      <w:pPr>
        <w:pStyle w:val="ListParagraph"/>
        <w:numPr>
          <w:ilvl w:val="1"/>
          <w:numId w:val="3"/>
        </w:numPr>
        <w:tabs>
          <w:tab w:val="left" w:pos="1361"/>
        </w:tabs>
        <w:spacing w:line="247" w:lineRule="auto"/>
        <w:ind w:right="282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>I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am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aware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the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element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risk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involved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outdoor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water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sport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and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accept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responsibility</w:t>
      </w:r>
      <w:r w:rsidRPr="006D2646">
        <w:rPr>
          <w:rFonts w:ascii="Aptos" w:hAnsi="Aptos"/>
          <w:i/>
          <w:color w:val="231F20"/>
          <w:spacing w:val="-8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for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exposure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myself,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crew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(if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applicable)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boat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such</w:t>
      </w:r>
      <w:r w:rsidRPr="006D2646">
        <w:rPr>
          <w:rFonts w:ascii="Aptos" w:hAnsi="Aptos"/>
          <w:i/>
          <w:color w:val="231F20"/>
          <w:spacing w:val="-2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inherent</w:t>
      </w:r>
      <w:r w:rsidRPr="006D2646">
        <w:rPr>
          <w:rFonts w:ascii="Aptos" w:hAnsi="Aptos"/>
          <w:i/>
          <w:color w:val="231F20"/>
          <w:spacing w:val="-2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risk;</w:t>
      </w:r>
    </w:p>
    <w:p w:rsidRPr="006D2646" w:rsidR="006416F0" w:rsidRDefault="00000000" w14:paraId="23163FF8" w14:textId="77777777">
      <w:pPr>
        <w:pStyle w:val="ListParagraph"/>
        <w:numPr>
          <w:ilvl w:val="1"/>
          <w:numId w:val="3"/>
        </w:numPr>
        <w:tabs>
          <w:tab w:val="left" w:pos="1361"/>
        </w:tabs>
        <w:spacing w:before="76" w:line="247" w:lineRule="auto"/>
        <w:ind w:right="283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am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responsible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for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own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safety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that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boat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other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property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both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on</w:t>
      </w:r>
      <w:r w:rsidRPr="006D2646">
        <w:rPr>
          <w:rFonts w:ascii="Aptos" w:hAnsi="Aptos"/>
          <w:i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the </w:t>
      </w:r>
      <w:r w:rsidRPr="006D2646">
        <w:rPr>
          <w:rFonts w:ascii="Aptos" w:hAnsi="Aptos"/>
          <w:i/>
          <w:color w:val="231F20"/>
          <w:spacing w:val="-2"/>
        </w:rPr>
        <w:t>water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2"/>
        </w:rPr>
        <w:t>and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2"/>
        </w:rPr>
        <w:t>on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2"/>
        </w:rPr>
        <w:t>the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2"/>
        </w:rPr>
        <w:t>land;</w:t>
      </w:r>
    </w:p>
    <w:p w:rsidRPr="006D2646" w:rsidR="006416F0" w:rsidRDefault="00000000" w14:paraId="27A0C8BD" w14:textId="77777777">
      <w:pPr>
        <w:pStyle w:val="ListParagraph"/>
        <w:numPr>
          <w:ilvl w:val="1"/>
          <w:numId w:val="3"/>
        </w:numPr>
        <w:tabs>
          <w:tab w:val="left" w:pos="1361"/>
        </w:tabs>
        <w:spacing w:before="75" w:line="247" w:lineRule="auto"/>
        <w:ind w:right="281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>It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is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my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responsibility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to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ensure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that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my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boat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is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good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order,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that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it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is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equipped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to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take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part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event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have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appropriate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state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health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fitness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participate;</w:t>
      </w:r>
    </w:p>
    <w:p w:rsidRPr="006D2646" w:rsidR="006416F0" w:rsidRDefault="00000000" w14:paraId="5E41C49D" w14:textId="77777777">
      <w:pPr>
        <w:pStyle w:val="BodyText"/>
        <w:spacing w:before="76"/>
        <w:ind w:left="908"/>
        <w:jc w:val="left"/>
        <w:rPr>
          <w:rFonts w:ascii="Aptos" w:hAnsi="Aptos"/>
        </w:rPr>
      </w:pPr>
      <w:r w:rsidRPr="006D2646">
        <w:rPr>
          <w:rFonts w:ascii="Aptos" w:hAnsi="Aptos"/>
          <w:color w:val="231F20"/>
          <w:spacing w:val="-2"/>
          <w:w w:val="90"/>
        </w:rPr>
        <w:t>In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taking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part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in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any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World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Rowing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event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in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any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role,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I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acknowledge,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agree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and</w:t>
      </w:r>
      <w:r w:rsidRPr="006D2646">
        <w:rPr>
          <w:rFonts w:ascii="Aptos" w:hAnsi="Aptos"/>
          <w:color w:val="231F20"/>
          <w:spacing w:val="-13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confirm</w:t>
      </w:r>
      <w:r w:rsidRPr="006D2646">
        <w:rPr>
          <w:rFonts w:ascii="Aptos" w:hAnsi="Aptos"/>
          <w:color w:val="231F20"/>
          <w:spacing w:val="-12"/>
          <w:w w:val="90"/>
        </w:rPr>
        <w:t xml:space="preserve"> </w:t>
      </w:r>
      <w:r w:rsidRPr="006D2646">
        <w:rPr>
          <w:rFonts w:ascii="Aptos" w:hAnsi="Aptos"/>
          <w:color w:val="231F20"/>
          <w:spacing w:val="-2"/>
          <w:w w:val="90"/>
        </w:rPr>
        <w:t>that:</w:t>
      </w:r>
    </w:p>
    <w:p w:rsidRPr="006D2646" w:rsidR="006416F0" w:rsidRDefault="00000000" w14:paraId="1C209F97" w14:textId="77777777">
      <w:pPr>
        <w:pStyle w:val="ListParagraph"/>
        <w:numPr>
          <w:ilvl w:val="0"/>
          <w:numId w:val="2"/>
        </w:numPr>
        <w:tabs>
          <w:tab w:val="left" w:pos="1361"/>
        </w:tabs>
        <w:spacing w:line="247" w:lineRule="auto"/>
        <w:ind w:right="281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am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responsible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for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injury,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damage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loss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extent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caused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by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own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actions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or </w:t>
      </w:r>
      <w:r w:rsidRPr="006D2646">
        <w:rPr>
          <w:rFonts w:ascii="Aptos" w:hAnsi="Aptos"/>
          <w:i/>
          <w:color w:val="231F20"/>
          <w:spacing w:val="-2"/>
        </w:rPr>
        <w:t>omissions;</w:t>
      </w:r>
    </w:p>
    <w:p w:rsidRPr="006D2646" w:rsidR="00D11155" w:rsidP="00D11155" w:rsidRDefault="00000000" w14:paraId="50ACC6FB" w14:textId="1152D87F">
      <w:pPr>
        <w:pStyle w:val="ListParagraph"/>
        <w:numPr>
          <w:ilvl w:val="0"/>
          <w:numId w:val="2"/>
        </w:numPr>
        <w:tabs>
          <w:tab w:val="left" w:pos="1361"/>
        </w:tabs>
        <w:spacing w:before="75" w:line="247" w:lineRule="auto"/>
        <w:ind w:right="281"/>
        <w:rPr>
          <w:rFonts w:ascii="Aptos" w:hAnsi="Aptos"/>
          <w:i/>
          <w:iCs/>
        </w:rPr>
      </w:pPr>
      <w:r w:rsidRPr="006D2646">
        <w:rPr>
          <w:rFonts w:ascii="Aptos" w:hAnsi="Aptos"/>
          <w:i/>
          <w:color w:val="231F20"/>
          <w:w w:val="90"/>
        </w:rPr>
        <w:lastRenderedPageBreak/>
        <w:t>I am, or my club / Member Federation is, responsible to have adequate and appropriate insurance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cover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place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for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duration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participation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at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event.</w:t>
      </w:r>
      <w:r w:rsidRPr="006D2646" w:rsidR="00D11155">
        <w:rPr>
          <w:rFonts w:ascii="Aptos" w:hAnsi="Aptos"/>
          <w:i/>
          <w:color w:val="231F20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85"/>
        </w:rPr>
        <w:t xml:space="preserve">Such insurances shall include, but are not limited to, general (third party) liability, travel, </w:t>
      </w:r>
      <w:r w:rsidRPr="006D2646" w:rsidR="00D11155">
        <w:rPr>
          <w:rFonts w:ascii="Aptos" w:hAnsi="Aptos"/>
          <w:i/>
          <w:iCs/>
          <w:color w:val="231F20"/>
          <w:w w:val="90"/>
        </w:rPr>
        <w:t>medical</w:t>
      </w:r>
      <w:r w:rsidRPr="006D2646" w:rsidR="00D11155">
        <w:rPr>
          <w:rFonts w:ascii="Aptos" w:hAnsi="Aptos"/>
          <w:i/>
          <w:iCs/>
          <w:color w:val="231F20"/>
          <w:spacing w:val="-11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90"/>
        </w:rPr>
        <w:t>expenses</w:t>
      </w:r>
      <w:r w:rsidRPr="006D2646" w:rsidR="00D11155">
        <w:rPr>
          <w:rFonts w:ascii="Aptos" w:hAnsi="Aptos"/>
          <w:i/>
          <w:iCs/>
          <w:color w:val="231F20"/>
          <w:spacing w:val="-11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90"/>
        </w:rPr>
        <w:t>(including</w:t>
      </w:r>
      <w:r w:rsidRPr="006D2646" w:rsidR="00D11155">
        <w:rPr>
          <w:rFonts w:ascii="Aptos" w:hAnsi="Aptos"/>
          <w:i/>
          <w:iCs/>
          <w:color w:val="231F20"/>
          <w:spacing w:val="-11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90"/>
        </w:rPr>
        <w:t>repatriation),</w:t>
      </w:r>
      <w:r w:rsidRPr="006D2646" w:rsidR="00D11155">
        <w:rPr>
          <w:rFonts w:ascii="Aptos" w:hAnsi="Aptos"/>
          <w:i/>
          <w:iCs/>
          <w:color w:val="231F20"/>
          <w:spacing w:val="-11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90"/>
        </w:rPr>
        <w:t>property</w:t>
      </w:r>
      <w:r w:rsidRPr="006D2646" w:rsidR="00D11155">
        <w:rPr>
          <w:rFonts w:ascii="Aptos" w:hAnsi="Aptos"/>
          <w:i/>
          <w:iCs/>
          <w:color w:val="231F20"/>
          <w:spacing w:val="-11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90"/>
        </w:rPr>
        <w:t>and</w:t>
      </w:r>
      <w:r w:rsidRPr="006D2646" w:rsidR="00D11155">
        <w:rPr>
          <w:rFonts w:ascii="Aptos" w:hAnsi="Aptos"/>
          <w:i/>
          <w:iCs/>
          <w:color w:val="231F20"/>
          <w:spacing w:val="-11"/>
          <w:w w:val="90"/>
        </w:rPr>
        <w:t xml:space="preserve"> </w:t>
      </w:r>
      <w:r w:rsidRPr="006D2646" w:rsidR="00D11155">
        <w:rPr>
          <w:rFonts w:ascii="Aptos" w:hAnsi="Aptos"/>
          <w:i/>
          <w:iCs/>
          <w:color w:val="231F20"/>
          <w:w w:val="90"/>
        </w:rPr>
        <w:t>equipment.</w:t>
      </w:r>
    </w:p>
    <w:p w:rsidRPr="006D2646" w:rsidR="00D11155" w:rsidP="00D11155" w:rsidRDefault="00D11155" w14:paraId="0F5A70A4" w14:textId="68DB8DF3">
      <w:pPr>
        <w:pStyle w:val="ListParagraph"/>
        <w:numPr>
          <w:ilvl w:val="0"/>
          <w:numId w:val="3"/>
        </w:numPr>
        <w:tabs>
          <w:tab w:val="left" w:pos="738"/>
        </w:tabs>
        <w:spacing w:before="73" w:line="247" w:lineRule="auto"/>
        <w:ind w:left="738" w:right="452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Anti</w:t>
      </w:r>
      <w:r w:rsidRPr="006D2646">
        <w:rPr>
          <w:rFonts w:ascii="Cambria Math" w:hAnsi="Cambria Math" w:cs="Cambria Math"/>
          <w:b/>
          <w:i/>
          <w:color w:val="231F20"/>
          <w:w w:val="90"/>
        </w:rPr>
        <w:t>‑</w:t>
      </w:r>
      <w:r w:rsidRPr="006D2646">
        <w:rPr>
          <w:rFonts w:ascii="Aptos" w:hAnsi="Aptos"/>
          <w:b/>
          <w:i/>
          <w:color w:val="231F20"/>
          <w:w w:val="90"/>
        </w:rPr>
        <w:t>doping</w:t>
      </w:r>
      <w:r w:rsidRPr="006D2646">
        <w:rPr>
          <w:rFonts w:ascii="Aptos" w:hAnsi="Aptos"/>
          <w:b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–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Notwithstanding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WADA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Athlete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Data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Consent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Form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(World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Bye-Law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to </w:t>
      </w:r>
      <w:r w:rsidRPr="006D2646">
        <w:rPr>
          <w:rFonts w:ascii="Aptos" w:hAnsi="Aptos"/>
          <w:i/>
          <w:color w:val="231F20"/>
          <w:w w:val="85"/>
        </w:rPr>
        <w:t>Article 5</w:t>
      </w:r>
      <w:r w:rsidR="00B64895">
        <w:rPr>
          <w:rFonts w:ascii="Aptos" w:hAnsi="Aptos"/>
          <w:i/>
          <w:color w:val="231F20"/>
          <w:w w:val="85"/>
        </w:rPr>
        <w:t>3</w:t>
      </w:r>
      <w:r w:rsidRPr="006D2646">
        <w:rPr>
          <w:rFonts w:ascii="Aptos" w:hAnsi="Aptos"/>
          <w:i/>
          <w:color w:val="231F20"/>
          <w:w w:val="85"/>
        </w:rPr>
        <w:t xml:space="preserve">, Appendix S10b), the authority of World Rowing regarding anti-doping set out in World Rowing’s Statutes, Rules and Bye-Laws and the World Anti-Doping Code and Regulations including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implement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in-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out-of-competition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anti-doping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testing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biological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passport;</w:t>
      </w:r>
      <w:r w:rsidRPr="006D2646">
        <w:rPr>
          <w:rFonts w:ascii="Aptos" w:hAnsi="Aptos"/>
          <w:i/>
          <w:color w:val="231F20"/>
          <w:spacing w:val="-8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and,</w:t>
      </w:r>
    </w:p>
    <w:p w:rsidRPr="006D2646" w:rsidR="00D11155" w:rsidP="00D11155" w:rsidRDefault="00D11155" w14:paraId="1B9FF4CF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before="77" w:line="247" w:lineRule="auto"/>
        <w:ind w:left="1191" w:right="451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 xml:space="preserve">confirm that I do not use and that I will not, as a rower, use substances or methods or, as a support person, participate in or facilitate any acts that are prohibited by the World Rowing </w:t>
      </w:r>
      <w:r w:rsidRPr="006D2646">
        <w:rPr>
          <w:rFonts w:ascii="Aptos" w:hAnsi="Aptos"/>
          <w:i/>
          <w:color w:val="231F20"/>
          <w:w w:val="90"/>
        </w:rPr>
        <w:t>anti-doping rules and the World Anti-Doping Code;</w:t>
      </w:r>
    </w:p>
    <w:p w:rsidRPr="006D2646" w:rsidR="00D11155" w:rsidP="00D11155" w:rsidRDefault="00D11155" w14:paraId="627F69A3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before="76" w:line="247" w:lineRule="auto"/>
        <w:ind w:left="1191" w:right="451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 xml:space="preserve">agree to submit to any tests (blood, urine, breath, DNA, etc.) carried out by World Rowing, </w:t>
      </w:r>
      <w:r w:rsidRPr="006D2646">
        <w:rPr>
          <w:rFonts w:ascii="Aptos" w:hAnsi="Aptos"/>
          <w:i/>
          <w:color w:val="231F20"/>
          <w:spacing w:val="-6"/>
        </w:rPr>
        <w:t>WADA</w:t>
      </w:r>
      <w:r w:rsidRPr="006D2646">
        <w:rPr>
          <w:rFonts w:ascii="Aptos" w:hAnsi="Aptos"/>
          <w:i/>
          <w:color w:val="231F20"/>
          <w:spacing w:val="-24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or</w:t>
      </w:r>
      <w:r w:rsidRPr="006D2646">
        <w:rPr>
          <w:rFonts w:ascii="Aptos" w:hAnsi="Aptos"/>
          <w:i/>
          <w:color w:val="231F20"/>
          <w:spacing w:val="-24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any</w:t>
      </w:r>
      <w:r w:rsidRPr="006D2646">
        <w:rPr>
          <w:rFonts w:ascii="Aptos" w:hAnsi="Aptos"/>
          <w:i/>
          <w:color w:val="231F20"/>
          <w:spacing w:val="-24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other</w:t>
      </w:r>
      <w:r w:rsidRPr="006D2646">
        <w:rPr>
          <w:rFonts w:ascii="Aptos" w:hAnsi="Aptos"/>
          <w:i/>
          <w:color w:val="231F20"/>
          <w:spacing w:val="-24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approved</w:t>
      </w:r>
      <w:r w:rsidRPr="006D2646">
        <w:rPr>
          <w:rFonts w:ascii="Aptos" w:hAnsi="Aptos"/>
          <w:i/>
          <w:color w:val="231F20"/>
          <w:spacing w:val="-24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agency;</w:t>
      </w:r>
      <w:r w:rsidRPr="006D2646">
        <w:rPr>
          <w:rFonts w:ascii="Aptos" w:hAnsi="Aptos"/>
          <w:i/>
          <w:color w:val="231F20"/>
          <w:spacing w:val="-24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and,</w:t>
      </w:r>
    </w:p>
    <w:p w:rsidRPr="006D2646" w:rsidR="00D11155" w:rsidP="00D11155" w:rsidRDefault="00D11155" w14:paraId="4D047425" w14:textId="77777777">
      <w:pPr>
        <w:pStyle w:val="ListParagraph"/>
        <w:numPr>
          <w:ilvl w:val="1"/>
          <w:numId w:val="3"/>
        </w:numPr>
        <w:tabs>
          <w:tab w:val="left" w:pos="1188"/>
          <w:tab w:val="left" w:pos="1191"/>
        </w:tabs>
        <w:spacing w:before="76" w:line="247" w:lineRule="auto"/>
        <w:ind w:left="1191" w:right="451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90"/>
        </w:rPr>
        <w:t>accept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if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infringe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anti-doping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provisions,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that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might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proofErr w:type="spellStart"/>
      <w:r w:rsidRPr="006D2646">
        <w:rPr>
          <w:rFonts w:ascii="Aptos" w:hAnsi="Aptos"/>
          <w:i/>
          <w:color w:val="231F20"/>
          <w:w w:val="90"/>
        </w:rPr>
        <w:t>penalised</w:t>
      </w:r>
      <w:proofErr w:type="spellEnd"/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extending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to,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 relevant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case,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life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ban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from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all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competition.</w:t>
      </w:r>
    </w:p>
    <w:p w:rsidRPr="006D2646" w:rsidR="00D11155" w:rsidP="00D11155" w:rsidRDefault="00D11155" w14:paraId="3EE898CA" w14:textId="77777777">
      <w:pPr>
        <w:pStyle w:val="BodyText"/>
        <w:spacing w:before="75" w:line="247" w:lineRule="auto"/>
        <w:ind w:left="738" w:right="451"/>
        <w:rPr>
          <w:rFonts w:ascii="Aptos" w:hAnsi="Aptos"/>
        </w:rPr>
      </w:pPr>
      <w:r w:rsidRPr="006D2646">
        <w:rPr>
          <w:rFonts w:ascii="Aptos" w:hAnsi="Aptos"/>
          <w:color w:val="231F20"/>
          <w:w w:val="85"/>
        </w:rPr>
        <w:t xml:space="preserve">In the event of any conflict between the World Rowing Commitment Form and the WADA Athlete </w:t>
      </w:r>
      <w:r w:rsidRPr="006D2646">
        <w:rPr>
          <w:rFonts w:ascii="Aptos" w:hAnsi="Aptos"/>
          <w:color w:val="231F20"/>
          <w:w w:val="90"/>
        </w:rPr>
        <w:t>Data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Consent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Form,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the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WADA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form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takes</w:t>
      </w:r>
      <w:r w:rsidRPr="006D2646">
        <w:rPr>
          <w:rFonts w:ascii="Aptos" w:hAnsi="Aptos"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color w:val="231F20"/>
          <w:w w:val="90"/>
        </w:rPr>
        <w:t>authority.</w:t>
      </w:r>
    </w:p>
    <w:p w:rsidRPr="006D2646" w:rsidR="00D11155" w:rsidP="00D11155" w:rsidRDefault="00D11155" w14:paraId="7C3A660E" w14:textId="77777777">
      <w:pPr>
        <w:pStyle w:val="ListParagraph"/>
        <w:numPr>
          <w:ilvl w:val="0"/>
          <w:numId w:val="3"/>
        </w:numPr>
        <w:tabs>
          <w:tab w:val="left" w:pos="738"/>
        </w:tabs>
        <w:spacing w:before="73" w:line="247" w:lineRule="auto"/>
        <w:ind w:left="738" w:right="450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85"/>
        </w:rPr>
        <w:t>Photographs</w:t>
      </w:r>
      <w:r w:rsidRPr="006D2646">
        <w:rPr>
          <w:rFonts w:ascii="Aptos" w:hAnsi="Aptos"/>
          <w:b/>
          <w:i/>
          <w:color w:val="231F20"/>
          <w:spacing w:val="13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– the prohibition of the use of any photographs, videos or films or other images that</w:t>
      </w:r>
      <w:r w:rsidRPr="006D2646">
        <w:rPr>
          <w:rFonts w:ascii="Aptos" w:hAnsi="Aptos"/>
          <w:i/>
          <w:color w:val="231F20"/>
          <w:spacing w:val="8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I might take during World Rowing events, international regattas and other World Rowing activities other than for personal or non-commercial purposes, without specific written </w:t>
      </w:r>
      <w:proofErr w:type="spellStart"/>
      <w:r w:rsidRPr="006D2646">
        <w:rPr>
          <w:rFonts w:ascii="Aptos" w:hAnsi="Aptos"/>
          <w:i/>
          <w:color w:val="231F20"/>
          <w:w w:val="85"/>
        </w:rPr>
        <w:t>authorisation</w:t>
      </w:r>
      <w:proofErr w:type="spellEnd"/>
      <w:r w:rsidRPr="006D2646">
        <w:rPr>
          <w:rFonts w:ascii="Aptos" w:hAnsi="Aptos"/>
          <w:i/>
          <w:color w:val="231F20"/>
          <w:w w:val="85"/>
        </w:rPr>
        <w:t xml:space="preserve"> from </w:t>
      </w:r>
      <w:r w:rsidRPr="006D2646">
        <w:rPr>
          <w:rFonts w:ascii="Aptos" w:hAnsi="Aptos"/>
          <w:i/>
          <w:color w:val="231F20"/>
        </w:rPr>
        <w:t>World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</w:rPr>
        <w:t>Rowing.</w:t>
      </w:r>
    </w:p>
    <w:p w:rsidRPr="006D2646" w:rsidR="00D11155" w:rsidP="00D11155" w:rsidRDefault="00D11155" w14:paraId="676A1DC5" w14:textId="77777777">
      <w:pPr>
        <w:pStyle w:val="ListParagraph"/>
        <w:numPr>
          <w:ilvl w:val="0"/>
          <w:numId w:val="3"/>
        </w:numPr>
        <w:tabs>
          <w:tab w:val="left" w:pos="738"/>
        </w:tabs>
        <w:spacing w:before="75" w:line="247" w:lineRule="auto"/>
        <w:ind w:left="738" w:right="451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85"/>
        </w:rPr>
        <w:t>Filming</w:t>
      </w:r>
      <w:r w:rsidRPr="006D2646">
        <w:rPr>
          <w:rFonts w:ascii="Aptos" w:hAnsi="Aptos"/>
          <w:b/>
          <w:i/>
          <w:color w:val="231F20"/>
          <w:spacing w:val="24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– the possibility of being filmed, (either for television or other medium), photographed, </w:t>
      </w:r>
      <w:r w:rsidRPr="006D2646">
        <w:rPr>
          <w:rFonts w:ascii="Aptos" w:hAnsi="Aptos"/>
          <w:i/>
          <w:color w:val="231F20"/>
          <w:w w:val="90"/>
        </w:rPr>
        <w:t>identified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recorded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other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way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during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events,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international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regattas</w:t>
      </w:r>
      <w:r w:rsidRPr="006D2646">
        <w:rPr>
          <w:rFonts w:ascii="Aptos" w:hAnsi="Aptos"/>
          <w:i/>
          <w:color w:val="231F20"/>
          <w:spacing w:val="-4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or </w:t>
      </w:r>
      <w:r w:rsidRPr="006D2646">
        <w:rPr>
          <w:rFonts w:ascii="Aptos" w:hAnsi="Aptos"/>
          <w:i/>
          <w:color w:val="231F20"/>
          <w:w w:val="85"/>
        </w:rPr>
        <w:t xml:space="preserve">other World Rowing activities in which I take part under the conditions and for purposes currently or in the future </w:t>
      </w:r>
      <w:proofErr w:type="spellStart"/>
      <w:r w:rsidRPr="006D2646">
        <w:rPr>
          <w:rFonts w:ascii="Aptos" w:hAnsi="Aptos"/>
          <w:i/>
          <w:color w:val="231F20"/>
          <w:w w:val="85"/>
        </w:rPr>
        <w:t>authorised</w:t>
      </w:r>
      <w:proofErr w:type="spellEnd"/>
      <w:r w:rsidRPr="006D2646">
        <w:rPr>
          <w:rFonts w:ascii="Aptos" w:hAnsi="Aptos"/>
          <w:i/>
          <w:color w:val="231F20"/>
          <w:w w:val="85"/>
        </w:rPr>
        <w:t xml:space="preserve"> by World Rowing. Such films or other recordings may be used by World </w:t>
      </w:r>
      <w:r w:rsidRPr="006D2646">
        <w:rPr>
          <w:rFonts w:ascii="Aptos" w:hAnsi="Aptos"/>
          <w:i/>
          <w:color w:val="231F20"/>
          <w:w w:val="90"/>
        </w:rPr>
        <w:t>Rowing,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parties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proofErr w:type="spellStart"/>
      <w:r w:rsidRPr="006D2646">
        <w:rPr>
          <w:rFonts w:ascii="Aptos" w:hAnsi="Aptos"/>
          <w:i/>
          <w:color w:val="231F20"/>
          <w:w w:val="90"/>
        </w:rPr>
        <w:t>authorised</w:t>
      </w:r>
      <w:proofErr w:type="spellEnd"/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by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Rowing,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way,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including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sale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advertising,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for the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promotion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development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rowing,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without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right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payment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compensation,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but excluding the use which implies endorsement by me of any other commercial entity, product </w:t>
      </w:r>
      <w:r w:rsidRPr="006D2646">
        <w:rPr>
          <w:rFonts w:ascii="Aptos" w:hAnsi="Aptos"/>
          <w:i/>
          <w:color w:val="231F20"/>
        </w:rPr>
        <w:t>or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</w:rPr>
        <w:t>service.</w:t>
      </w:r>
    </w:p>
    <w:p w:rsidRPr="006D2646" w:rsidR="00D11155" w:rsidP="00D11155" w:rsidRDefault="00D11155" w14:paraId="6D0503FA" w14:textId="77777777">
      <w:pPr>
        <w:pStyle w:val="ListParagraph"/>
        <w:numPr>
          <w:ilvl w:val="0"/>
          <w:numId w:val="3"/>
        </w:numPr>
        <w:tabs>
          <w:tab w:val="left" w:pos="738"/>
        </w:tabs>
        <w:spacing w:before="78" w:line="247" w:lineRule="auto"/>
        <w:ind w:left="738" w:right="451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Personal</w:t>
      </w:r>
      <w:r w:rsidRPr="006D2646">
        <w:rPr>
          <w:rFonts w:ascii="Aptos" w:hAnsi="Aptos"/>
          <w:b/>
          <w:i/>
          <w:color w:val="231F20"/>
          <w:spacing w:val="8"/>
        </w:rPr>
        <w:t xml:space="preserve"> </w:t>
      </w:r>
      <w:r w:rsidRPr="006D2646">
        <w:rPr>
          <w:rFonts w:ascii="Aptos" w:hAnsi="Aptos"/>
          <w:b/>
          <w:i/>
          <w:color w:val="231F20"/>
          <w:w w:val="90"/>
        </w:rPr>
        <w:t>Data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–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that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Rowing,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third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parties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contracted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by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Rowing,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may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collect, store, process, use and disclose to third parties, my personal data related to participation in any competition </w:t>
      </w:r>
      <w:proofErr w:type="spellStart"/>
      <w:r w:rsidRPr="006D2646">
        <w:rPr>
          <w:rFonts w:ascii="Aptos" w:hAnsi="Aptos"/>
          <w:i/>
          <w:color w:val="231F20"/>
          <w:w w:val="90"/>
        </w:rPr>
        <w:t>organised</w:t>
      </w:r>
      <w:proofErr w:type="spellEnd"/>
      <w:r w:rsidRPr="006D2646">
        <w:rPr>
          <w:rFonts w:ascii="Aptos" w:hAnsi="Aptos"/>
          <w:i/>
          <w:color w:val="231F20"/>
          <w:w w:val="90"/>
        </w:rPr>
        <w:t xml:space="preserve"> under the umbrella of World Rowing (the “Personal Data”) to the extent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necessary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facilitate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participation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in,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and/or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proofErr w:type="spellStart"/>
      <w:r w:rsidRPr="006D2646">
        <w:rPr>
          <w:rFonts w:ascii="Aptos" w:hAnsi="Aptos"/>
          <w:i/>
          <w:color w:val="231F20"/>
          <w:w w:val="90"/>
        </w:rPr>
        <w:t>organising</w:t>
      </w:r>
      <w:proofErr w:type="spellEnd"/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promoting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of,</w:t>
      </w:r>
      <w:r w:rsidRPr="006D2646">
        <w:rPr>
          <w:rFonts w:ascii="Aptos" w:hAnsi="Aptos"/>
          <w:i/>
          <w:color w:val="231F20"/>
          <w:spacing w:val="-9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 competitions,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may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create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keep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up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date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my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Personal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Data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on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sports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databases,</w:t>
      </w:r>
      <w:r w:rsidRPr="006D2646">
        <w:rPr>
          <w:rFonts w:ascii="Aptos" w:hAnsi="Aptos"/>
          <w:i/>
          <w:color w:val="231F20"/>
          <w:spacing w:val="-1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and </w:t>
      </w:r>
      <w:r w:rsidRPr="006D2646">
        <w:rPr>
          <w:rFonts w:ascii="Aptos" w:hAnsi="Aptos"/>
          <w:i/>
          <w:color w:val="231F20"/>
          <w:w w:val="85"/>
        </w:rPr>
        <w:t xml:space="preserve">may use such Personal Data in any other way in which I have or will provide my express consent or </w:t>
      </w:r>
      <w:r w:rsidRPr="006D2646">
        <w:rPr>
          <w:rFonts w:ascii="Aptos" w:hAnsi="Aptos"/>
          <w:i/>
          <w:color w:val="231F20"/>
          <w:spacing w:val="-4"/>
        </w:rPr>
        <w:t>as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4"/>
        </w:rPr>
        <w:t>may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4"/>
        </w:rPr>
        <w:t>be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4"/>
        </w:rPr>
        <w:t>required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4"/>
        </w:rPr>
        <w:t>by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4"/>
        </w:rPr>
        <w:t>law.</w:t>
      </w:r>
    </w:p>
    <w:p w:rsidRPr="006D2646" w:rsidR="00D11155" w:rsidP="00D11155" w:rsidRDefault="00D11155" w14:paraId="74767FDC" w14:textId="77777777">
      <w:pPr>
        <w:pStyle w:val="ListParagraph"/>
        <w:numPr>
          <w:ilvl w:val="0"/>
          <w:numId w:val="3"/>
        </w:numPr>
        <w:tabs>
          <w:tab w:val="left" w:pos="738"/>
        </w:tabs>
        <w:spacing w:before="77" w:line="247" w:lineRule="auto"/>
        <w:ind w:left="738" w:right="450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spacing w:val="-6"/>
        </w:rPr>
        <w:t>Social</w:t>
      </w:r>
      <w:r w:rsidRPr="006D2646">
        <w:rPr>
          <w:rFonts w:ascii="Aptos" w:hAnsi="Aptos"/>
          <w:b/>
          <w:i/>
          <w:color w:val="231F20"/>
          <w:spacing w:val="-7"/>
        </w:rPr>
        <w:t xml:space="preserve"> </w:t>
      </w:r>
      <w:r w:rsidRPr="006D2646">
        <w:rPr>
          <w:rFonts w:ascii="Aptos" w:hAnsi="Aptos"/>
          <w:b/>
          <w:i/>
          <w:color w:val="231F20"/>
          <w:spacing w:val="-6"/>
        </w:rPr>
        <w:t>Media</w:t>
      </w:r>
      <w:r w:rsidRPr="006D2646">
        <w:rPr>
          <w:rFonts w:ascii="Aptos" w:hAnsi="Aptos"/>
          <w:b/>
          <w:i/>
          <w:color w:val="231F20"/>
          <w:spacing w:val="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–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that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if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I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publish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any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comments,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opinions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and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any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other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material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in</w:t>
      </w:r>
      <w:r w:rsidRPr="006D2646">
        <w:rPr>
          <w:rFonts w:ascii="Aptos" w:hAnsi="Aptos"/>
          <w:i/>
          <w:color w:val="231F20"/>
          <w:spacing w:val="-11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any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 xml:space="preserve">way, </w:t>
      </w:r>
      <w:r w:rsidRPr="006D2646">
        <w:rPr>
          <w:rFonts w:ascii="Aptos" w:hAnsi="Aptos"/>
          <w:i/>
          <w:color w:val="231F20"/>
          <w:w w:val="90"/>
        </w:rPr>
        <w:t>including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social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digital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media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at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relation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event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activity,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am </w:t>
      </w:r>
      <w:r w:rsidRPr="006D2646">
        <w:rPr>
          <w:rFonts w:ascii="Aptos" w:hAnsi="Aptos"/>
          <w:i/>
          <w:color w:val="231F20"/>
          <w:w w:val="85"/>
        </w:rPr>
        <w:t>solely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responsible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for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the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consequences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this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action.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will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ensure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that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these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comments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or</w:t>
      </w:r>
      <w:r w:rsidRPr="006D2646">
        <w:rPr>
          <w:rFonts w:ascii="Aptos" w:hAnsi="Aptos"/>
          <w:i/>
          <w:color w:val="231F20"/>
          <w:spacing w:val="-7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opinions </w:t>
      </w:r>
      <w:r w:rsidRPr="006D2646">
        <w:rPr>
          <w:rFonts w:ascii="Aptos" w:hAnsi="Aptos"/>
          <w:i/>
          <w:color w:val="231F20"/>
          <w:w w:val="90"/>
        </w:rPr>
        <w:t>comply with applicable laws and that all necessary permissions have been obtained from any third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parties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whose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image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property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is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used.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When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using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social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digital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media,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will</w:t>
      </w:r>
      <w:r w:rsidRPr="006D2646">
        <w:rPr>
          <w:rFonts w:ascii="Aptos" w:hAnsi="Aptos"/>
          <w:i/>
          <w:color w:val="231F20"/>
          <w:spacing w:val="-1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not:</w:t>
      </w:r>
    </w:p>
    <w:p w:rsidRPr="006D2646" w:rsidR="00D11155" w:rsidP="00D11155" w:rsidRDefault="00D11155" w14:paraId="01140673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before="78"/>
        <w:ind w:left="1191" w:hanging="453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>Violate</w:t>
      </w:r>
      <w:r w:rsidRPr="006D2646">
        <w:rPr>
          <w:rFonts w:ascii="Aptos" w:hAnsi="Aptos"/>
          <w:i/>
          <w:color w:val="231F20"/>
          <w:spacing w:val="-1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the</w:t>
      </w:r>
      <w:r w:rsidRPr="006D2646">
        <w:rPr>
          <w:rFonts w:ascii="Aptos" w:hAnsi="Aptos"/>
          <w:i/>
          <w:color w:val="231F20"/>
          <w:spacing w:val="-1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privacy</w:t>
      </w:r>
      <w:r w:rsidRPr="006D2646">
        <w:rPr>
          <w:rFonts w:ascii="Aptos" w:hAnsi="Aptos"/>
          <w:i/>
          <w:color w:val="231F20"/>
          <w:spacing w:val="-1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1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third</w:t>
      </w:r>
      <w:r w:rsidRPr="006D2646">
        <w:rPr>
          <w:rFonts w:ascii="Aptos" w:hAnsi="Aptos"/>
          <w:i/>
          <w:color w:val="231F20"/>
          <w:spacing w:val="-11"/>
          <w:w w:val="85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85"/>
        </w:rPr>
        <w:t>parties;</w:t>
      </w:r>
    </w:p>
    <w:p w:rsidRPr="006D2646" w:rsidR="00D11155" w:rsidP="00D11155" w:rsidRDefault="00D11155" w14:paraId="78481010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before="83"/>
        <w:ind w:left="1191" w:hanging="453"/>
        <w:jc w:val="both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>Infringe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upon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any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intellectual</w:t>
      </w:r>
      <w:r w:rsidRPr="006D2646">
        <w:rPr>
          <w:rFonts w:ascii="Aptos" w:hAnsi="Aptos"/>
          <w:i/>
          <w:color w:val="231F20"/>
          <w:spacing w:val="-5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property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rights,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or</w:t>
      </w:r>
      <w:r w:rsidRPr="006D2646">
        <w:rPr>
          <w:rFonts w:ascii="Aptos" w:hAnsi="Aptos"/>
          <w:i/>
          <w:color w:val="231F20"/>
          <w:spacing w:val="-5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other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rights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5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any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third</w:t>
      </w:r>
      <w:r w:rsidRPr="006D2646">
        <w:rPr>
          <w:rFonts w:ascii="Aptos" w:hAnsi="Aptos"/>
          <w:i/>
          <w:color w:val="231F20"/>
          <w:spacing w:val="-6"/>
          <w:w w:val="85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85"/>
        </w:rPr>
        <w:t>party;</w:t>
      </w:r>
    </w:p>
    <w:p w:rsidRPr="006D2646" w:rsidR="00D11155" w:rsidP="00D11155" w:rsidRDefault="00D11155" w14:paraId="7F9D2F0B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line="247" w:lineRule="auto"/>
        <w:ind w:left="1191" w:right="452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90"/>
        </w:rPr>
        <w:t>Disclose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information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which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is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confidential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or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private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relation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to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another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person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or </w:t>
      </w:r>
      <w:proofErr w:type="spellStart"/>
      <w:r w:rsidRPr="006D2646">
        <w:rPr>
          <w:rFonts w:ascii="Aptos" w:hAnsi="Aptos"/>
          <w:i/>
          <w:color w:val="231F20"/>
          <w:spacing w:val="-2"/>
        </w:rPr>
        <w:t>organisation</w:t>
      </w:r>
      <w:proofErr w:type="spellEnd"/>
      <w:r w:rsidRPr="006D2646">
        <w:rPr>
          <w:rFonts w:ascii="Aptos" w:hAnsi="Aptos"/>
          <w:i/>
          <w:color w:val="231F20"/>
          <w:spacing w:val="-2"/>
        </w:rPr>
        <w:t>;</w:t>
      </w:r>
    </w:p>
    <w:p w:rsidRPr="006D2646" w:rsidR="00D11155" w:rsidP="00D11155" w:rsidRDefault="00D11155" w14:paraId="4C22C0B1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before="75"/>
        <w:ind w:left="1191" w:hanging="453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>Interfere</w:t>
      </w:r>
      <w:r w:rsidRPr="006D2646">
        <w:rPr>
          <w:rFonts w:ascii="Aptos" w:hAnsi="Aptos"/>
          <w:i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with</w:t>
      </w:r>
      <w:r w:rsidRPr="006D2646">
        <w:rPr>
          <w:rFonts w:ascii="Aptos" w:hAnsi="Aptos"/>
          <w:i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the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competitions</w:t>
      </w:r>
      <w:r w:rsidRPr="006D2646">
        <w:rPr>
          <w:rFonts w:ascii="Aptos" w:hAnsi="Aptos"/>
          <w:i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or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ceremonies</w:t>
      </w:r>
      <w:r w:rsidRPr="006D2646">
        <w:rPr>
          <w:rFonts w:ascii="Aptos" w:hAnsi="Aptos"/>
          <w:i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World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Rowing</w:t>
      </w:r>
      <w:r w:rsidRPr="006D2646">
        <w:rPr>
          <w:rFonts w:ascii="Aptos" w:hAnsi="Aptos"/>
          <w:i/>
          <w:color w:val="231F20"/>
          <w:spacing w:val="-3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events,</w:t>
      </w:r>
      <w:r w:rsidRPr="006D2646">
        <w:rPr>
          <w:rFonts w:ascii="Aptos" w:hAnsi="Aptos"/>
          <w:i/>
          <w:color w:val="231F20"/>
          <w:spacing w:val="-2"/>
          <w:w w:val="85"/>
        </w:rPr>
        <w:t xml:space="preserve"> </w:t>
      </w:r>
      <w:r w:rsidRPr="006D2646">
        <w:rPr>
          <w:rFonts w:ascii="Aptos" w:hAnsi="Aptos"/>
          <w:i/>
          <w:color w:val="231F20"/>
          <w:spacing w:val="-5"/>
          <w:w w:val="85"/>
        </w:rPr>
        <w:t>or</w:t>
      </w:r>
    </w:p>
    <w:p w:rsidRPr="006D2646" w:rsidR="00D11155" w:rsidP="00D11155" w:rsidRDefault="00D11155" w14:paraId="6C471E57" w14:textId="77777777">
      <w:pPr>
        <w:pStyle w:val="ListParagraph"/>
        <w:numPr>
          <w:ilvl w:val="1"/>
          <w:numId w:val="3"/>
        </w:numPr>
        <w:tabs>
          <w:tab w:val="left" w:pos="1191"/>
        </w:tabs>
        <w:spacing w:before="83"/>
        <w:ind w:left="1191" w:hanging="453"/>
        <w:rPr>
          <w:rFonts w:ascii="Aptos" w:hAnsi="Aptos"/>
          <w:i/>
        </w:rPr>
      </w:pPr>
      <w:r w:rsidRPr="006D2646">
        <w:rPr>
          <w:rFonts w:ascii="Aptos" w:hAnsi="Aptos"/>
          <w:i/>
          <w:color w:val="231F20"/>
          <w:w w:val="85"/>
        </w:rPr>
        <w:t>Violate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security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measures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instituted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to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ensure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the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safe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conduct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of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World</w:t>
      </w:r>
      <w:r w:rsidRPr="006D2646">
        <w:rPr>
          <w:rFonts w:ascii="Aptos" w:hAnsi="Aptos"/>
          <w:i/>
          <w:color w:val="231F20"/>
          <w:spacing w:val="-1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Rowing</w:t>
      </w:r>
      <w:r w:rsidRPr="006D2646">
        <w:rPr>
          <w:rFonts w:ascii="Aptos" w:hAnsi="Aptos"/>
          <w:i/>
          <w:color w:val="231F20"/>
          <w:spacing w:val="-9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85"/>
        </w:rPr>
        <w:t>events.</w:t>
      </w:r>
    </w:p>
    <w:p w:rsidRPr="006D2646" w:rsidR="00D11155" w:rsidP="00D11155" w:rsidRDefault="00D11155" w14:paraId="7F63D9DA" w14:textId="77777777">
      <w:pPr>
        <w:pStyle w:val="BodyText"/>
        <w:spacing w:line="247" w:lineRule="auto"/>
        <w:ind w:left="738" w:right="452"/>
        <w:rPr>
          <w:rFonts w:ascii="Aptos" w:hAnsi="Aptos"/>
        </w:rPr>
      </w:pPr>
      <w:r w:rsidRPr="006D2646">
        <w:rPr>
          <w:rFonts w:ascii="Aptos" w:hAnsi="Aptos"/>
          <w:color w:val="231F20"/>
          <w:spacing w:val="-6"/>
        </w:rPr>
        <w:t>In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addition,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I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acknowledge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that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I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can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be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held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personally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liable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for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any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>commentary</w:t>
      </w:r>
      <w:r w:rsidRPr="006D2646">
        <w:rPr>
          <w:rFonts w:ascii="Aptos" w:hAnsi="Aptos"/>
          <w:color w:val="231F20"/>
          <w:spacing w:val="-9"/>
        </w:rPr>
        <w:t xml:space="preserve"> </w:t>
      </w:r>
      <w:r w:rsidRPr="006D2646">
        <w:rPr>
          <w:rFonts w:ascii="Aptos" w:hAnsi="Aptos"/>
          <w:color w:val="231F20"/>
          <w:spacing w:val="-6"/>
        </w:rPr>
        <w:t xml:space="preserve">and/or </w:t>
      </w:r>
      <w:r w:rsidRPr="006D2646">
        <w:rPr>
          <w:rFonts w:ascii="Aptos" w:hAnsi="Aptos"/>
          <w:color w:val="231F20"/>
          <w:w w:val="85"/>
        </w:rPr>
        <w:t xml:space="preserve">material deemed to be obscene, offensive, defamatory or otherwise illegal, or infringing on any </w:t>
      </w:r>
      <w:r w:rsidRPr="006D2646">
        <w:rPr>
          <w:rFonts w:ascii="Aptos" w:hAnsi="Aptos"/>
          <w:color w:val="231F20"/>
          <w:spacing w:val="-6"/>
        </w:rPr>
        <w:t>third</w:t>
      </w:r>
      <w:r w:rsidRPr="006D2646">
        <w:rPr>
          <w:rFonts w:ascii="Aptos" w:hAnsi="Aptos"/>
          <w:color w:val="231F20"/>
          <w:spacing w:val="-27"/>
        </w:rPr>
        <w:t xml:space="preserve"> </w:t>
      </w:r>
      <w:r w:rsidRPr="006D2646">
        <w:rPr>
          <w:rFonts w:ascii="Aptos" w:hAnsi="Aptos"/>
          <w:color w:val="231F20"/>
          <w:spacing w:val="-6"/>
        </w:rPr>
        <w:lastRenderedPageBreak/>
        <w:t>party’s</w:t>
      </w:r>
      <w:r w:rsidRPr="006D2646">
        <w:rPr>
          <w:rFonts w:ascii="Aptos" w:hAnsi="Aptos"/>
          <w:color w:val="231F20"/>
          <w:spacing w:val="-27"/>
        </w:rPr>
        <w:t xml:space="preserve"> </w:t>
      </w:r>
      <w:r w:rsidRPr="006D2646">
        <w:rPr>
          <w:rFonts w:ascii="Aptos" w:hAnsi="Aptos"/>
          <w:color w:val="231F20"/>
          <w:spacing w:val="-6"/>
        </w:rPr>
        <w:t>rights.</w:t>
      </w:r>
    </w:p>
    <w:p w:rsidRPr="006D2646" w:rsidR="00D11155" w:rsidP="00D11155" w:rsidRDefault="00D11155" w14:paraId="63373740" w14:textId="77777777">
      <w:pPr>
        <w:pStyle w:val="ListParagraph"/>
        <w:numPr>
          <w:ilvl w:val="0"/>
          <w:numId w:val="3"/>
        </w:numPr>
        <w:tabs>
          <w:tab w:val="left" w:pos="908"/>
        </w:tabs>
        <w:spacing w:before="236" w:line="247" w:lineRule="auto"/>
        <w:ind w:right="283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85"/>
        </w:rPr>
        <w:t>Jurisdiction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– World Rowing’s jurisdiction to make any decision or impose any sanction within its </w:t>
      </w:r>
      <w:r w:rsidRPr="006D2646">
        <w:rPr>
          <w:rFonts w:ascii="Aptos" w:hAnsi="Aptos"/>
          <w:i/>
          <w:color w:val="231F20"/>
          <w:spacing w:val="-2"/>
          <w:w w:val="90"/>
        </w:rPr>
        <w:t>field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of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competence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and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I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will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accept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all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such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World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Rowing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decisions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or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sanctions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with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>only</w:t>
      </w:r>
      <w:r w:rsidRPr="006D2646">
        <w:rPr>
          <w:rFonts w:ascii="Aptos" w:hAnsi="Aptos"/>
          <w:i/>
          <w:color w:val="231F20"/>
          <w:spacing w:val="-3"/>
          <w:w w:val="90"/>
        </w:rPr>
        <w:t xml:space="preserve"> </w:t>
      </w:r>
      <w:r w:rsidRPr="006D2646">
        <w:rPr>
          <w:rFonts w:ascii="Aptos" w:hAnsi="Aptos"/>
          <w:i/>
          <w:color w:val="231F20"/>
          <w:spacing w:val="-2"/>
          <w:w w:val="90"/>
        </w:rPr>
        <w:t xml:space="preserve">the </w:t>
      </w:r>
      <w:r w:rsidRPr="006D2646">
        <w:rPr>
          <w:rFonts w:ascii="Aptos" w:hAnsi="Aptos"/>
          <w:i/>
          <w:color w:val="231F20"/>
          <w:spacing w:val="-6"/>
        </w:rPr>
        <w:t>reservation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of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paragraph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10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6"/>
        </w:rPr>
        <w:t>below.</w:t>
      </w:r>
    </w:p>
    <w:p w:rsidRPr="006D2646" w:rsidR="00D11155" w:rsidP="00D11155" w:rsidRDefault="00D11155" w14:paraId="584F8AE2" w14:textId="77777777">
      <w:pPr>
        <w:pStyle w:val="ListParagraph"/>
        <w:numPr>
          <w:ilvl w:val="0"/>
          <w:numId w:val="3"/>
        </w:numPr>
        <w:tabs>
          <w:tab w:val="left" w:pos="906"/>
          <w:tab w:val="left" w:pos="908"/>
        </w:tabs>
        <w:spacing w:before="74" w:line="247" w:lineRule="auto"/>
        <w:ind w:right="281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Right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b/>
          <w:i/>
          <w:color w:val="231F20"/>
          <w:w w:val="90"/>
        </w:rPr>
        <w:t>to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b/>
          <w:i/>
          <w:color w:val="231F20"/>
          <w:w w:val="90"/>
        </w:rPr>
        <w:t>Appeal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–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Court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Arbitration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for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Sport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(CAS),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in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Lausanne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Switzerland,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as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10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only </w:t>
      </w:r>
      <w:r w:rsidRPr="006D2646">
        <w:rPr>
          <w:rFonts w:ascii="Aptos" w:hAnsi="Aptos"/>
          <w:i/>
          <w:color w:val="231F20"/>
          <w:w w:val="80"/>
        </w:rPr>
        <w:t xml:space="preserve">competent judicial authority external to World Rowing to settle in a definitive manner any litigation </w:t>
      </w:r>
      <w:r w:rsidRPr="006D2646">
        <w:rPr>
          <w:rFonts w:ascii="Aptos" w:hAnsi="Aptos"/>
          <w:i/>
          <w:color w:val="231F20"/>
          <w:w w:val="85"/>
        </w:rPr>
        <w:t>remaining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after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all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internal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World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Rowing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remedies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have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been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exhausted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and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any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appeal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against</w:t>
      </w:r>
      <w:r w:rsidRPr="006D2646">
        <w:rPr>
          <w:rFonts w:ascii="Aptos" w:hAnsi="Aptos"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final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decision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taken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by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World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Rowing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which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affects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me,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and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that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this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excludes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any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>other</w:t>
      </w:r>
      <w:r w:rsidRPr="006D2646">
        <w:rPr>
          <w:rFonts w:ascii="Aptos" w:hAnsi="Aptos"/>
          <w:i/>
          <w:color w:val="231F20"/>
          <w:spacing w:val="-1"/>
          <w:w w:val="85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ordinary </w:t>
      </w:r>
      <w:r w:rsidRPr="006D2646">
        <w:rPr>
          <w:rFonts w:ascii="Aptos" w:hAnsi="Aptos"/>
          <w:i/>
          <w:color w:val="231F20"/>
          <w:w w:val="90"/>
        </w:rPr>
        <w:t>court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law,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civil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judicial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authority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country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any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arbitration</w:t>
      </w:r>
      <w:r w:rsidRPr="006D2646">
        <w:rPr>
          <w:rFonts w:ascii="Aptos" w:hAnsi="Aptos"/>
          <w:i/>
          <w:color w:val="231F20"/>
          <w:spacing w:val="-17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body.</w:t>
      </w:r>
    </w:p>
    <w:p w:rsidRPr="006D2646" w:rsidR="00D11155" w:rsidP="00D11155" w:rsidRDefault="00D11155" w14:paraId="7E8FEADF" w14:textId="77777777">
      <w:pPr>
        <w:pStyle w:val="ListParagraph"/>
        <w:numPr>
          <w:ilvl w:val="0"/>
          <w:numId w:val="3"/>
        </w:numPr>
        <w:tabs>
          <w:tab w:val="left" w:pos="906"/>
          <w:tab w:val="left" w:pos="908"/>
        </w:tabs>
        <w:spacing w:before="76" w:line="247" w:lineRule="auto"/>
        <w:ind w:right="281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90"/>
        </w:rPr>
        <w:t>Swiss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b/>
          <w:i/>
          <w:color w:val="231F20"/>
          <w:w w:val="90"/>
        </w:rPr>
        <w:t>Law</w:t>
      </w:r>
      <w:r w:rsidRPr="006D2646">
        <w:rPr>
          <w:rFonts w:ascii="Aptos" w:hAnsi="Aptos"/>
          <w:b/>
          <w:i/>
          <w:color w:val="231F2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–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application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of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Swiss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law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Swiss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federal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procedural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law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as</w:t>
      </w:r>
      <w:r w:rsidRPr="006D2646">
        <w:rPr>
          <w:rFonts w:ascii="Aptos" w:hAnsi="Aptos"/>
          <w:i/>
          <w:color w:val="231F20"/>
          <w:spacing w:val="-6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 xml:space="preserve">supplemental </w:t>
      </w:r>
      <w:r w:rsidRPr="006D2646">
        <w:rPr>
          <w:rFonts w:ascii="Aptos" w:hAnsi="Aptos"/>
          <w:i/>
          <w:color w:val="231F20"/>
          <w:spacing w:val="-8"/>
        </w:rPr>
        <w:t xml:space="preserve">to World Rowing and CAS rules and regulations with Lausanne as the only place and seat of </w:t>
      </w:r>
      <w:r w:rsidRPr="006D2646">
        <w:rPr>
          <w:rFonts w:ascii="Aptos" w:hAnsi="Aptos"/>
          <w:i/>
          <w:color w:val="231F20"/>
          <w:spacing w:val="-4"/>
        </w:rPr>
        <w:t>the</w:t>
      </w:r>
      <w:r w:rsidRPr="006D2646">
        <w:rPr>
          <w:rFonts w:ascii="Aptos" w:hAnsi="Aptos"/>
          <w:i/>
          <w:color w:val="231F20"/>
          <w:spacing w:val="-27"/>
        </w:rPr>
        <w:t xml:space="preserve"> </w:t>
      </w:r>
      <w:r w:rsidRPr="006D2646">
        <w:rPr>
          <w:rFonts w:ascii="Aptos" w:hAnsi="Aptos"/>
          <w:i/>
          <w:color w:val="231F20"/>
          <w:spacing w:val="-4"/>
        </w:rPr>
        <w:t>arbitration.</w:t>
      </w:r>
    </w:p>
    <w:p w:rsidRPr="006D2646" w:rsidR="00D11155" w:rsidP="00D11155" w:rsidRDefault="00D11155" w14:paraId="723266FE" w14:textId="77777777">
      <w:pPr>
        <w:pStyle w:val="ListParagraph"/>
        <w:numPr>
          <w:ilvl w:val="0"/>
          <w:numId w:val="3"/>
        </w:numPr>
        <w:tabs>
          <w:tab w:val="left" w:pos="906"/>
          <w:tab w:val="left" w:pos="908"/>
        </w:tabs>
        <w:spacing w:before="73" w:line="247" w:lineRule="auto"/>
        <w:ind w:right="282"/>
        <w:jc w:val="both"/>
        <w:rPr>
          <w:rFonts w:ascii="Aptos" w:hAnsi="Aptos"/>
          <w:i/>
        </w:rPr>
      </w:pPr>
      <w:r w:rsidRPr="006D2646">
        <w:rPr>
          <w:rFonts w:ascii="Aptos" w:hAnsi="Aptos"/>
          <w:b/>
          <w:i/>
          <w:color w:val="231F20"/>
          <w:w w:val="85"/>
        </w:rPr>
        <w:t>Validity</w:t>
      </w:r>
      <w:r w:rsidRPr="006D2646">
        <w:rPr>
          <w:rFonts w:ascii="Aptos" w:hAnsi="Aptos"/>
          <w:b/>
          <w:i/>
          <w:color w:val="231F20"/>
          <w:spacing w:val="19"/>
        </w:rPr>
        <w:t xml:space="preserve"> </w:t>
      </w:r>
      <w:r w:rsidRPr="006D2646">
        <w:rPr>
          <w:rFonts w:ascii="Aptos" w:hAnsi="Aptos"/>
          <w:i/>
          <w:color w:val="231F20"/>
          <w:w w:val="85"/>
        </w:rPr>
        <w:t xml:space="preserve">– this commitment remains in force unless and until I have formally revoked it in writing </w:t>
      </w:r>
      <w:r w:rsidRPr="006D2646">
        <w:rPr>
          <w:rFonts w:ascii="Aptos" w:hAnsi="Aptos"/>
          <w:i/>
          <w:color w:val="231F20"/>
          <w:w w:val="90"/>
        </w:rPr>
        <w:t>and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such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written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revocation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has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reached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the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World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Rowing</w:t>
      </w:r>
      <w:r w:rsidRPr="006D2646">
        <w:rPr>
          <w:rFonts w:ascii="Aptos" w:hAnsi="Aptos"/>
          <w:i/>
          <w:color w:val="231F20"/>
          <w:spacing w:val="-5"/>
          <w:w w:val="90"/>
        </w:rPr>
        <w:t xml:space="preserve"> </w:t>
      </w:r>
      <w:r w:rsidRPr="006D2646">
        <w:rPr>
          <w:rFonts w:ascii="Aptos" w:hAnsi="Aptos"/>
          <w:i/>
          <w:color w:val="231F20"/>
          <w:w w:val="90"/>
        </w:rPr>
        <w:t>headquarters.</w:t>
      </w:r>
    </w:p>
    <w:p w:rsidRPr="006D2646" w:rsidR="00D11155" w:rsidP="00D11155" w:rsidRDefault="00D11155" w14:paraId="12A61364" w14:textId="77777777">
      <w:pPr>
        <w:pStyle w:val="BodyText"/>
        <w:spacing w:before="158"/>
        <w:jc w:val="left"/>
        <w:rPr>
          <w:rFonts w:ascii="Aptos" w:hAnsi="Aptos"/>
        </w:rPr>
      </w:pPr>
    </w:p>
    <w:p w:rsidRPr="00207040" w:rsidR="006416F0" w:rsidP="2F804089" w:rsidRDefault="00D11155" w14:paraId="7A86FC45" w14:textId="390EE0CB">
      <w:pPr>
        <w:pStyle w:val="BodyText"/>
        <w:tabs>
          <w:tab w:val="left" w:pos="3742"/>
          <w:tab w:val="left" w:pos="9355"/>
        </w:tabs>
        <w:spacing w:before="0" w:beforeAutospacing="off" w:after="160" w:afterAutospacing="off" w:line="633" w:lineRule="auto"/>
        <w:ind w:left="454" w:right="282"/>
        <w:jc w:val="left"/>
        <w:rPr>
          <w:rFonts w:ascii="Aptos" w:hAnsi="Aptos"/>
          <w:color w:val="231F20"/>
          <w:lang w:val="en-US"/>
        </w:rPr>
      </w:pPr>
      <w:r w:rsidRPr="6250F823" w:rsidR="00D11155">
        <w:rPr>
          <w:rFonts w:ascii="Aptos" w:hAnsi="Aptos"/>
          <w:color w:val="231F20"/>
          <w:w w:val="90"/>
          <w:lang w:val="en-US"/>
        </w:rPr>
        <w:t>Place:</w:t>
      </w:r>
      <w:r w:rsidRPr="6250F823" w:rsidR="00D11155">
        <w:rPr>
          <w:rFonts w:ascii="Aptos" w:hAnsi="Aptos"/>
          <w:color w:val="231F20"/>
          <w:spacing w:val="-21"/>
          <w:w w:val="90"/>
          <w:lang w:val="en-US"/>
        </w:rPr>
        <w:t xml:space="preserve"> </w:t>
      </w:r>
      <w:r w:rsidRPr="006D2646">
        <w:rPr>
          <w:rFonts w:ascii="Aptos" w:hAnsi="Aptos"/>
          <w:color w:val="231F20"/>
          <w:u w:val="single" w:color="231F20"/>
          <w:lang w:val="fr-FR"/>
        </w:rPr>
        <w:tab/>
      </w:r>
      <w:r w:rsidRPr="6250F823" w:rsidR="00D11155">
        <w:rPr>
          <w:rFonts w:ascii="Aptos" w:hAnsi="Aptos"/>
          <w:color w:val="231F20"/>
          <w:spacing w:val="-8"/>
          <w:lang w:val="en-US"/>
        </w:rPr>
        <w:t xml:space="preserve"> </w:t>
      </w:r>
      <w:r w:rsidRPr="6250F823" w:rsidR="00D11155">
        <w:rPr>
          <w:rFonts w:ascii="Aptos" w:hAnsi="Aptos"/>
          <w:color w:val="231F20"/>
          <w:w w:val="90"/>
          <w:lang w:val="en-US"/>
        </w:rPr>
        <w:t>Signature:</w:t>
      </w:r>
      <w:r w:rsidRPr="6250F823" w:rsidR="00D11155">
        <w:rPr>
          <w:rFonts w:ascii="Aptos" w:hAnsi="Aptos"/>
          <w:color w:val="231F20"/>
          <w:spacing w:val="-2"/>
          <w:w w:val="90"/>
          <w:lang w:val="en-US"/>
        </w:rPr>
        <w:t xml:space="preserve"> </w:t>
      </w:r>
      <w:r w:rsidRPr="006D2646">
        <w:rPr>
          <w:rFonts w:ascii="Aptos" w:hAnsi="Aptos"/>
          <w:color w:val="231F20"/>
          <w:u w:val="single" w:color="231F20"/>
          <w:lang w:val="fr-FR"/>
        </w:rPr>
        <w:tab/>
      </w:r>
      <w:r w:rsidRPr="6250F823" w:rsidR="00D11155">
        <w:rPr>
          <w:rFonts w:ascii="Aptos" w:hAnsi="Aptos"/>
          <w:color w:val="231F20"/>
          <w:lang w:val="en-US"/>
        </w:rPr>
        <w:t xml:space="preserve"> </w:t>
      </w:r>
      <w:r w:rsidRPr="6250F823" w:rsidR="00D11155">
        <w:rPr>
          <w:rFonts w:ascii="Aptos" w:hAnsi="Aptos"/>
          <w:color w:val="231F20"/>
          <w:w w:val="90"/>
          <w:lang w:val="en-US"/>
        </w:rPr>
        <w:t>Date</w:t>
      </w:r>
      <w:r w:rsidRPr="6250F823" w:rsidR="00D11155">
        <w:rPr>
          <w:rFonts w:ascii="Aptos" w:hAnsi="Aptos"/>
          <w:color w:val="231F20"/>
          <w:spacing w:val="-9"/>
          <w:w w:val="90"/>
          <w:lang w:val="en-US"/>
        </w:rPr>
        <w:t xml:space="preserve"> </w:t>
      </w:r>
      <w:r w:rsidRPr="6250F823" w:rsidR="00D11155">
        <w:rPr>
          <w:rFonts w:ascii="Aptos" w:hAnsi="Aptos"/>
          <w:color w:val="231F20"/>
          <w:w w:val="90"/>
          <w:lang w:val="en-US"/>
        </w:rPr>
        <w:t>(dd/mm/</w:t>
      </w:r>
      <w:r w:rsidRPr="6250F823" w:rsidR="00D11155">
        <w:rPr>
          <w:rFonts w:ascii="Aptos" w:hAnsi="Aptos"/>
          <w:color w:val="231F20"/>
          <w:w w:val="90"/>
          <w:lang w:val="en-US"/>
        </w:rPr>
        <w:t>y</w:t>
      </w:r>
      <w:r w:rsidRPr="6250F823" w:rsidR="31CF41D7">
        <w:rPr>
          <w:rFonts w:ascii="Aptos" w:hAnsi="Aptos"/>
          <w:color w:val="231F20"/>
          <w:w w:val="90"/>
          <w:lang w:val="en-US"/>
        </w:rPr>
        <w:t>yyy</w:t>
      </w:r>
      <w:r w:rsidRPr="6250F823" w:rsidR="31CF41D7">
        <w:rPr>
          <w:rFonts w:ascii="Aptos" w:hAnsi="Aptos"/>
          <w:color w:val="231F20"/>
          <w:w w:val="90"/>
          <w:lang w:val="en-US"/>
        </w:rPr>
        <w:t xml:space="preserve">) </w:t>
      </w:r>
      <w:r w:rsidRPr="6250F823" w:rsidR="31CF41D7">
        <w:rPr>
          <w:rFonts w:ascii="Aptos" w:hAnsi="Aptos"/>
          <w:color w:val="231F20"/>
          <w:w w:val="90"/>
          <w:lang w:val="en-US"/>
        </w:rPr>
        <w:t>.....</w:t>
      </w:r>
      <w:r w:rsidRPr="6250F823" w:rsidR="31CF41D7">
        <w:rPr>
          <w:rFonts w:ascii="Aptos" w:hAnsi="Aptos"/>
          <w:color w:val="231F20"/>
          <w:w w:val="90"/>
          <w:lang w:val="en-US"/>
        </w:rPr>
        <w:t>/...../</w:t>
      </w:r>
      <w:r w:rsidRPr="6250F823" w:rsidR="31CF41D7">
        <w:rPr>
          <w:rFonts w:ascii="Aptos" w:hAnsi="Aptos"/>
          <w:color w:val="231F20"/>
          <w:w w:val="90"/>
          <w:lang w:val="en-US"/>
        </w:rPr>
        <w:t>.....</w:t>
      </w:r>
    </w:p>
    <w:p w:rsidRPr="00207040" w:rsidR="006416F0" w:rsidP="2F804089" w:rsidRDefault="00D11155" w14:paraId="176F9A99" w14:textId="38A8FAF2">
      <w:pPr>
        <w:pStyle w:val="Normal"/>
        <w:tabs>
          <w:tab w:val="left" w:pos="3742"/>
          <w:tab w:val="left" w:pos="9355"/>
        </w:tabs>
        <w:spacing w:before="0" w:beforeAutospacing="off" w:after="160" w:afterAutospacing="off" w:line="633" w:lineRule="auto"/>
        <w:ind w:left="454" w:right="282"/>
        <w:jc w:val="left"/>
        <w:rPr>
          <w:rFonts w:ascii="Aptos" w:hAnsi="Aptos"/>
          <w:i w:val="1"/>
          <w:iCs w:val="1"/>
          <w:noProof w:val="0"/>
          <w:color w:val="231F20"/>
          <w:lang w:val="en-GB"/>
        </w:rPr>
      </w:pPr>
      <w:r w:rsidRPr="2F804089" w:rsidR="1790317B">
        <w:rPr>
          <w:rFonts w:ascii="Aptos" w:hAnsi="Aptos" w:eastAsia="Trebuchet MS" w:cs="Trebuchet MS" w:asciiTheme="minorAscii" w:hAnsiTheme="minorAscii" w:eastAsiaTheme="minorAscii" w:cstheme="minorBidi"/>
          <w:i w:val="1"/>
          <w:iCs w:val="1"/>
          <w:noProof w:val="0"/>
          <w:color w:val="231F20"/>
          <w:sz w:val="22"/>
          <w:szCs w:val="22"/>
          <w:lang w:val="en-GB" w:eastAsia="en-US" w:bidi="ar-SA"/>
        </w:rPr>
        <w:t>Please upload the signed form to the World Rowing Database.</w:t>
      </w:r>
    </w:p>
    <w:p w:rsidR="2F804089" w:rsidP="2F804089" w:rsidRDefault="2F804089" w14:paraId="2FBCB04D" w14:textId="3CEAB5F5">
      <w:pPr>
        <w:pStyle w:val="BodyText"/>
        <w:tabs>
          <w:tab w:val="left" w:leader="none" w:pos="3742"/>
          <w:tab w:val="left" w:leader="none" w:pos="9355"/>
        </w:tabs>
        <w:spacing w:before="0" w:line="633" w:lineRule="auto"/>
        <w:ind w:left="454" w:right="282"/>
        <w:jc w:val="left"/>
        <w:rPr>
          <w:rFonts w:ascii="Aptos" w:hAnsi="Aptos"/>
          <w:lang w:val="en-US"/>
        </w:rPr>
        <w:sectPr w:rsidRPr="00207040" w:rsidR="006416F0">
          <w:headerReference w:type="default" r:id="rId10"/>
          <w:footerReference w:type="even" r:id="rId11"/>
          <w:footerReference w:type="default" r:id="rId12"/>
          <w:pgSz w:w="11910" w:h="16840" w:orient="portrait"/>
          <w:pgMar w:top="1420" w:right="1133" w:bottom="1160" w:left="1133" w:header="510" w:footer="967" w:gutter="0"/>
          <w:pgNumType w:start="65"/>
          <w:cols w:space="720"/>
        </w:sectPr>
      </w:pPr>
    </w:p>
    <w:p w:rsidRPr="00444DA2" w:rsidR="00CA0D2C" w:rsidP="00CA0D2C" w:rsidRDefault="00CA0D2C" w14:paraId="7AD3DD41" w14:textId="47F5ED24">
      <w:pPr>
        <w:pStyle w:val="BodyText"/>
        <w:spacing w:before="5"/>
        <w:jc w:val="left"/>
        <w:rPr>
          <w:rFonts w:ascii="Aptos" w:hAnsi="Aptos"/>
          <w:i w:val="0"/>
          <w:lang w:val="fr-FR"/>
        </w:rPr>
      </w:pPr>
    </w:p>
    <w:sectPr w:rsidRPr="00444DA2" w:rsidR="00CA0D2C" w:rsidSect="003814F0">
      <w:headerReference w:type="even" r:id="rId13"/>
      <w:footerReference w:type="even" r:id="rId14"/>
      <w:pgSz w:w="11910" w:h="16840" w:orient="portrait"/>
      <w:pgMar w:top="500" w:right="1133" w:bottom="1160" w:left="1133" w:header="0" w:footer="967" w:gutter="0"/>
      <w:pgNumType w:start="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C01" w:rsidRDefault="00707C01" w14:paraId="66E3F658" w14:textId="77777777">
      <w:r>
        <w:separator/>
      </w:r>
    </w:p>
  </w:endnote>
  <w:endnote w:type="continuationSeparator" w:id="0">
    <w:p w:rsidR="00707C01" w:rsidRDefault="00707C01" w14:paraId="751D6D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416F0" w:rsidRDefault="00000000" w14:paraId="69C60F28" w14:textId="013015CB">
    <w:pPr>
      <w:pStyle w:val="BodyText"/>
      <w:spacing w:before="0" w:line="14" w:lineRule="auto"/>
      <w:jc w:val="left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3AB770B" wp14:editId="2CC0C146">
              <wp:simplePos x="0" y="0"/>
              <wp:positionH relativeFrom="page">
                <wp:posOffset>887332</wp:posOffset>
              </wp:positionH>
              <wp:positionV relativeFrom="page">
                <wp:posOffset>10003083</wp:posOffset>
              </wp:positionV>
              <wp:extent cx="168910" cy="19367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6F0" w:rsidRDefault="006416F0" w14:paraId="53FDB87E" w14:textId="741BCA5B">
                          <w:pPr>
                            <w:spacing w:before="9"/>
                            <w:ind w:left="2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3AB770B">
              <v:stroke joinstyle="miter"/>
              <v:path gradientshapeok="t" o:connecttype="rect"/>
            </v:shapetype>
            <v:shape id="Textbox 199" style="position:absolute;margin-left:69.85pt;margin-top:787.65pt;width:13.3pt;height:15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">
              <v:textbox inset="0,0,0,0">
                <w:txbxContent>
                  <w:p w:rsidR="006416F0" w:rsidRDefault="006416F0" w14:paraId="53FDB87E" w14:textId="741BCA5B">
                    <w:pPr>
                      <w:spacing w:before="9"/>
                      <w:ind w:left="2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E18CCC1" wp14:editId="2873DD15">
              <wp:simplePos x="0" y="0"/>
              <wp:positionH relativeFrom="page">
                <wp:posOffset>5704887</wp:posOffset>
              </wp:positionH>
              <wp:positionV relativeFrom="page">
                <wp:posOffset>10003083</wp:posOffset>
              </wp:positionV>
              <wp:extent cx="860425" cy="19367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6F0" w:rsidP="00207040" w:rsidRDefault="006416F0" w14:paraId="36300312" w14:textId="24563181">
                          <w:pPr>
                            <w:spacing w:before="9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0" style="position:absolute;margin-left:449.2pt;margin-top:787.65pt;width:67.75pt;height:15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" w14:anchorId="4E18CCC1">
              <v:textbox inset="0,0,0,0">
                <w:txbxContent>
                  <w:p w:rsidR="006416F0" w:rsidP="00207040" w:rsidRDefault="006416F0" w14:paraId="36300312" w14:textId="24563181">
                    <w:pPr>
                      <w:spacing w:before="9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416F0" w:rsidRDefault="00000000" w14:paraId="3707E59C" w14:textId="024ACEC6">
    <w:pPr>
      <w:pStyle w:val="BodyText"/>
      <w:spacing w:before="0" w:line="14" w:lineRule="auto"/>
      <w:jc w:val="left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7EB2E82F" wp14:editId="0AEB23E0">
              <wp:simplePos x="0" y="0"/>
              <wp:positionH relativeFrom="page">
                <wp:posOffset>995300</wp:posOffset>
              </wp:positionH>
              <wp:positionV relativeFrom="page">
                <wp:posOffset>10003083</wp:posOffset>
              </wp:positionV>
              <wp:extent cx="860425" cy="19367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6F0" w:rsidRDefault="006416F0" w14:paraId="3950E7A5" w14:textId="79CC06B7">
                          <w:pPr>
                            <w:spacing w:before="9"/>
                            <w:ind w:left="2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B2E82F">
              <v:stroke joinstyle="miter"/>
              <v:path gradientshapeok="t" o:connecttype="rect"/>
            </v:shapetype>
            <v:shape id="Textbox 196" style="position:absolute;margin-left:78.35pt;margin-top:787.65pt;width:67.75pt;height:15.2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">
              <v:textbox inset="0,0,0,0">
                <w:txbxContent>
                  <w:p w:rsidR="006416F0" w:rsidRDefault="006416F0" w14:paraId="3950E7A5" w14:textId="79CC06B7">
                    <w:pPr>
                      <w:spacing w:before="9"/>
                      <w:ind w:left="2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07736ED" wp14:editId="4882D8CC">
              <wp:simplePos x="0" y="0"/>
              <wp:positionH relativeFrom="page">
                <wp:posOffset>6478550</wp:posOffset>
              </wp:positionH>
              <wp:positionV relativeFrom="page">
                <wp:posOffset>10003083</wp:posOffset>
              </wp:positionV>
              <wp:extent cx="232410" cy="19367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6F0" w:rsidP="00207040" w:rsidRDefault="006416F0" w14:paraId="1FE18E43" w14:textId="232A901C">
                          <w:pPr>
                            <w:spacing w:before="9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7" style="position:absolute;margin-left:510.1pt;margin-top:787.65pt;width:18.3pt;height:15.2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" w14:anchorId="107736ED">
              <v:textbox inset="0,0,0,0">
                <w:txbxContent>
                  <w:p w:rsidR="006416F0" w:rsidP="00207040" w:rsidRDefault="006416F0" w14:paraId="1FE18E43" w14:textId="232A901C">
                    <w:pPr>
                      <w:spacing w:before="9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6F0" w:rsidRDefault="006416F0" w14:paraId="055DDE67" w14:textId="77777777">
    <w:pPr>
      <w:pStyle w:val="BodyText"/>
      <w:spacing w:before="0" w:line="14" w:lineRule="auto"/>
      <w:jc w:val="left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C01" w:rsidRDefault="00707C01" w14:paraId="7E7A2D34" w14:textId="77777777">
      <w:r>
        <w:separator/>
      </w:r>
    </w:p>
  </w:footnote>
  <w:footnote w:type="continuationSeparator" w:id="0">
    <w:p w:rsidR="00707C01" w:rsidRDefault="00707C01" w14:paraId="1D78EC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6F0" w:rsidRDefault="006416F0" w14:paraId="2FD6B1F3" w14:textId="14DDFAE4">
    <w:pPr>
      <w:pStyle w:val="BodyText"/>
      <w:spacing w:before="0" w:line="14" w:lineRule="auto"/>
      <w:jc w:val="left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6F0" w:rsidRDefault="006416F0" w14:paraId="6D1D89C7" w14:textId="77777777">
    <w:pPr>
      <w:pStyle w:val="BodyText"/>
      <w:spacing w:before="0" w:line="14" w:lineRule="auto"/>
      <w:jc w:val="left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2268"/>
    <w:multiLevelType w:val="hybridMultilevel"/>
    <w:tmpl w:val="46DE1048"/>
    <w:lvl w:ilvl="0" w:tplc="1F464702">
      <w:start w:val="1"/>
      <w:numFmt w:val="lowerLetter"/>
      <w:lvlText w:val="%1."/>
      <w:lvlJc w:val="left"/>
      <w:pPr>
        <w:ind w:left="1361" w:hanging="454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1" w:tplc="712E683C">
      <w:numFmt w:val="bullet"/>
      <w:lvlText w:val="•"/>
      <w:lvlJc w:val="left"/>
      <w:pPr>
        <w:ind w:left="2187" w:hanging="454"/>
      </w:pPr>
      <w:rPr>
        <w:rFonts w:hint="default"/>
        <w:lang w:val="en-US" w:eastAsia="en-US" w:bidi="ar-SA"/>
      </w:rPr>
    </w:lvl>
    <w:lvl w:ilvl="2" w:tplc="54DE62CA">
      <w:numFmt w:val="bullet"/>
      <w:lvlText w:val="•"/>
      <w:lvlJc w:val="left"/>
      <w:pPr>
        <w:ind w:left="3015" w:hanging="454"/>
      </w:pPr>
      <w:rPr>
        <w:rFonts w:hint="default"/>
        <w:lang w:val="en-US" w:eastAsia="en-US" w:bidi="ar-SA"/>
      </w:rPr>
    </w:lvl>
    <w:lvl w:ilvl="3" w:tplc="43B87C36">
      <w:numFmt w:val="bullet"/>
      <w:lvlText w:val="•"/>
      <w:lvlJc w:val="left"/>
      <w:pPr>
        <w:ind w:left="3843" w:hanging="454"/>
      </w:pPr>
      <w:rPr>
        <w:rFonts w:hint="default"/>
        <w:lang w:val="en-US" w:eastAsia="en-US" w:bidi="ar-SA"/>
      </w:rPr>
    </w:lvl>
    <w:lvl w:ilvl="4" w:tplc="911A1DE0">
      <w:numFmt w:val="bullet"/>
      <w:lvlText w:val="•"/>
      <w:lvlJc w:val="left"/>
      <w:pPr>
        <w:ind w:left="4671" w:hanging="454"/>
      </w:pPr>
      <w:rPr>
        <w:rFonts w:hint="default"/>
        <w:lang w:val="en-US" w:eastAsia="en-US" w:bidi="ar-SA"/>
      </w:rPr>
    </w:lvl>
    <w:lvl w:ilvl="5" w:tplc="75E09168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6" w:tplc="B300A7AA">
      <w:numFmt w:val="bullet"/>
      <w:lvlText w:val="•"/>
      <w:lvlJc w:val="left"/>
      <w:pPr>
        <w:ind w:left="6327" w:hanging="454"/>
      </w:pPr>
      <w:rPr>
        <w:rFonts w:hint="default"/>
        <w:lang w:val="en-US" w:eastAsia="en-US" w:bidi="ar-SA"/>
      </w:rPr>
    </w:lvl>
    <w:lvl w:ilvl="7" w:tplc="C7221446">
      <w:numFmt w:val="bullet"/>
      <w:lvlText w:val="•"/>
      <w:lvlJc w:val="left"/>
      <w:pPr>
        <w:ind w:left="7155" w:hanging="454"/>
      </w:pPr>
      <w:rPr>
        <w:rFonts w:hint="default"/>
        <w:lang w:val="en-US" w:eastAsia="en-US" w:bidi="ar-SA"/>
      </w:rPr>
    </w:lvl>
    <w:lvl w:ilvl="8" w:tplc="3D06660E">
      <w:numFmt w:val="bullet"/>
      <w:lvlText w:val="•"/>
      <w:lvlJc w:val="left"/>
      <w:pPr>
        <w:ind w:left="7983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68B41EBD"/>
    <w:multiLevelType w:val="hybridMultilevel"/>
    <w:tmpl w:val="BB3C6BBE"/>
    <w:lvl w:ilvl="0" w:tplc="F5B0F538">
      <w:start w:val="1"/>
      <w:numFmt w:val="decimal"/>
      <w:lvlText w:val="%1."/>
      <w:lvlJc w:val="left"/>
      <w:pPr>
        <w:ind w:left="908" w:hanging="454"/>
        <w:jc w:val="righ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31107BFC">
      <w:start w:val="1"/>
      <w:numFmt w:val="lowerLetter"/>
      <w:lvlText w:val="%2."/>
      <w:lvlJc w:val="left"/>
      <w:pPr>
        <w:ind w:left="1361" w:hanging="454"/>
        <w:jc w:val="righ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2" w:tplc="DA56D888">
      <w:numFmt w:val="bullet"/>
      <w:lvlText w:val="•"/>
      <w:lvlJc w:val="left"/>
      <w:pPr>
        <w:ind w:left="2279" w:hanging="454"/>
      </w:pPr>
      <w:rPr>
        <w:rFonts w:hint="default"/>
        <w:lang w:val="en-US" w:eastAsia="en-US" w:bidi="ar-SA"/>
      </w:rPr>
    </w:lvl>
    <w:lvl w:ilvl="3" w:tplc="6DFCBCE0">
      <w:numFmt w:val="bullet"/>
      <w:lvlText w:val="•"/>
      <w:lvlJc w:val="left"/>
      <w:pPr>
        <w:ind w:left="3199" w:hanging="454"/>
      </w:pPr>
      <w:rPr>
        <w:rFonts w:hint="default"/>
        <w:lang w:val="en-US" w:eastAsia="en-US" w:bidi="ar-SA"/>
      </w:rPr>
    </w:lvl>
    <w:lvl w:ilvl="4" w:tplc="5C7EE120">
      <w:numFmt w:val="bullet"/>
      <w:lvlText w:val="•"/>
      <w:lvlJc w:val="left"/>
      <w:pPr>
        <w:ind w:left="4119" w:hanging="454"/>
      </w:pPr>
      <w:rPr>
        <w:rFonts w:hint="default"/>
        <w:lang w:val="en-US" w:eastAsia="en-US" w:bidi="ar-SA"/>
      </w:rPr>
    </w:lvl>
    <w:lvl w:ilvl="5" w:tplc="1DB06B7C">
      <w:numFmt w:val="bullet"/>
      <w:lvlText w:val="•"/>
      <w:lvlJc w:val="left"/>
      <w:pPr>
        <w:ind w:left="5039" w:hanging="454"/>
      </w:pPr>
      <w:rPr>
        <w:rFonts w:hint="default"/>
        <w:lang w:val="en-US" w:eastAsia="en-US" w:bidi="ar-SA"/>
      </w:rPr>
    </w:lvl>
    <w:lvl w:ilvl="6" w:tplc="FA5C4052">
      <w:numFmt w:val="bullet"/>
      <w:lvlText w:val="•"/>
      <w:lvlJc w:val="left"/>
      <w:pPr>
        <w:ind w:left="5959" w:hanging="454"/>
      </w:pPr>
      <w:rPr>
        <w:rFonts w:hint="default"/>
        <w:lang w:val="en-US" w:eastAsia="en-US" w:bidi="ar-SA"/>
      </w:rPr>
    </w:lvl>
    <w:lvl w:ilvl="7" w:tplc="E286B2E8">
      <w:numFmt w:val="bullet"/>
      <w:lvlText w:val="•"/>
      <w:lvlJc w:val="left"/>
      <w:pPr>
        <w:ind w:left="6879" w:hanging="454"/>
      </w:pPr>
      <w:rPr>
        <w:rFonts w:hint="default"/>
        <w:lang w:val="en-US" w:eastAsia="en-US" w:bidi="ar-SA"/>
      </w:rPr>
    </w:lvl>
    <w:lvl w:ilvl="8" w:tplc="05AAC1C6">
      <w:numFmt w:val="bullet"/>
      <w:lvlText w:val="•"/>
      <w:lvlJc w:val="left"/>
      <w:pPr>
        <w:ind w:left="7799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6BC00413"/>
    <w:multiLevelType w:val="hybridMultilevel"/>
    <w:tmpl w:val="16A2CD7E"/>
    <w:lvl w:ilvl="0" w:tplc="CFD0EF4C">
      <w:start w:val="1"/>
      <w:numFmt w:val="decimal"/>
      <w:lvlText w:val="%1."/>
      <w:lvlJc w:val="left"/>
      <w:pPr>
        <w:ind w:left="908" w:hanging="454"/>
        <w:jc w:val="righ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C9345D1A">
      <w:start w:val="1"/>
      <w:numFmt w:val="lowerLetter"/>
      <w:lvlText w:val="%2."/>
      <w:lvlJc w:val="left"/>
      <w:pPr>
        <w:ind w:left="1361" w:hanging="454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2" w:tplc="1232508A">
      <w:numFmt w:val="bullet"/>
      <w:lvlText w:val="•"/>
      <w:lvlJc w:val="left"/>
      <w:pPr>
        <w:ind w:left="1360" w:hanging="454"/>
      </w:pPr>
      <w:rPr>
        <w:rFonts w:hint="default"/>
        <w:lang w:val="en-US" w:eastAsia="en-US" w:bidi="ar-SA"/>
      </w:rPr>
    </w:lvl>
    <w:lvl w:ilvl="3" w:tplc="0E064010">
      <w:numFmt w:val="bullet"/>
      <w:lvlText w:val="•"/>
      <w:lvlJc w:val="left"/>
      <w:pPr>
        <w:ind w:left="2394" w:hanging="454"/>
      </w:pPr>
      <w:rPr>
        <w:rFonts w:hint="default"/>
        <w:lang w:val="en-US" w:eastAsia="en-US" w:bidi="ar-SA"/>
      </w:rPr>
    </w:lvl>
    <w:lvl w:ilvl="4" w:tplc="0F1ACC58">
      <w:numFmt w:val="bullet"/>
      <w:lvlText w:val="•"/>
      <w:lvlJc w:val="left"/>
      <w:pPr>
        <w:ind w:left="3429" w:hanging="454"/>
      </w:pPr>
      <w:rPr>
        <w:rFonts w:hint="default"/>
        <w:lang w:val="en-US" w:eastAsia="en-US" w:bidi="ar-SA"/>
      </w:rPr>
    </w:lvl>
    <w:lvl w:ilvl="5" w:tplc="D878337E">
      <w:numFmt w:val="bullet"/>
      <w:lvlText w:val="•"/>
      <w:lvlJc w:val="left"/>
      <w:pPr>
        <w:ind w:left="4464" w:hanging="454"/>
      </w:pPr>
      <w:rPr>
        <w:rFonts w:hint="default"/>
        <w:lang w:val="en-US" w:eastAsia="en-US" w:bidi="ar-SA"/>
      </w:rPr>
    </w:lvl>
    <w:lvl w:ilvl="6" w:tplc="F3B4CAD6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7" w:tplc="EBAE3AFC">
      <w:numFmt w:val="bullet"/>
      <w:lvlText w:val="•"/>
      <w:lvlJc w:val="left"/>
      <w:pPr>
        <w:ind w:left="6534" w:hanging="454"/>
      </w:pPr>
      <w:rPr>
        <w:rFonts w:hint="default"/>
        <w:lang w:val="en-US" w:eastAsia="en-US" w:bidi="ar-SA"/>
      </w:rPr>
    </w:lvl>
    <w:lvl w:ilvl="8" w:tplc="4CEC5120">
      <w:numFmt w:val="bullet"/>
      <w:lvlText w:val="•"/>
      <w:lvlJc w:val="left"/>
      <w:pPr>
        <w:ind w:left="7569" w:hanging="454"/>
      </w:pPr>
      <w:rPr>
        <w:rFonts w:hint="default"/>
        <w:lang w:val="en-US" w:eastAsia="en-US" w:bidi="ar-SA"/>
      </w:rPr>
    </w:lvl>
  </w:abstractNum>
  <w:abstractNum w:abstractNumId="3" w15:restartNumberingAfterBreak="0">
    <w:nsid w:val="6DE65EC2"/>
    <w:multiLevelType w:val="multilevel"/>
    <w:tmpl w:val="1CA403D8"/>
    <w:lvl w:ilvl="0">
      <w:start w:val="1"/>
      <w:numFmt w:val="decimal"/>
      <w:lvlText w:val="%1."/>
      <w:lvlJc w:val="left"/>
      <w:pPr>
        <w:ind w:left="908" w:hanging="454"/>
        <w:jc w:val="right"/>
      </w:pPr>
      <w:rPr>
        <w:rFonts w:hint="default" w:ascii="Cambria" w:hAnsi="Cambria" w:eastAsia="Cambria" w:cs="Cambria"/>
        <w:b/>
        <w:bCs/>
        <w:i/>
        <w:iCs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1" w:hanging="454"/>
        <w:jc w:val="right"/>
      </w:pPr>
      <w:rPr>
        <w:rFonts w:hint="default"/>
        <w:spacing w:val="-21"/>
        <w:w w:val="9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15" w:hanging="454"/>
        <w:jc w:val="righ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268" w:hanging="454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76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722" w:hanging="454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2100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0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20" w:hanging="454"/>
      </w:pPr>
      <w:rPr>
        <w:rFonts w:hint="default"/>
        <w:lang w:val="en-US" w:eastAsia="en-US" w:bidi="ar-SA"/>
      </w:rPr>
    </w:lvl>
  </w:abstractNum>
  <w:num w:numId="1" w16cid:durableId="2025471839">
    <w:abstractNumId w:val="1"/>
  </w:num>
  <w:num w:numId="2" w16cid:durableId="1690637268">
    <w:abstractNumId w:val="0"/>
  </w:num>
  <w:num w:numId="3" w16cid:durableId="517931289">
    <w:abstractNumId w:val="2"/>
  </w:num>
  <w:num w:numId="4" w16cid:durableId="15484488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SwNDQ3MrMwtDQwNjNR0lEKTi0uzszPAykwrAUAhfP5DiwAAAA="/>
  </w:docVars>
  <w:rsids>
    <w:rsidRoot w:val="006416F0"/>
    <w:rsid w:val="00000000"/>
    <w:rsid w:val="0002151F"/>
    <w:rsid w:val="000A1797"/>
    <w:rsid w:val="000B22A8"/>
    <w:rsid w:val="000B6AB1"/>
    <w:rsid w:val="000F0EB0"/>
    <w:rsid w:val="00207040"/>
    <w:rsid w:val="00270255"/>
    <w:rsid w:val="003814F0"/>
    <w:rsid w:val="003B4508"/>
    <w:rsid w:val="00444DA2"/>
    <w:rsid w:val="0052000C"/>
    <w:rsid w:val="006416F0"/>
    <w:rsid w:val="006D2646"/>
    <w:rsid w:val="006D2AE2"/>
    <w:rsid w:val="00707C01"/>
    <w:rsid w:val="00844556"/>
    <w:rsid w:val="009A50A6"/>
    <w:rsid w:val="00A552D7"/>
    <w:rsid w:val="00A60568"/>
    <w:rsid w:val="00A9073F"/>
    <w:rsid w:val="00B3405F"/>
    <w:rsid w:val="00B64895"/>
    <w:rsid w:val="00C70F56"/>
    <w:rsid w:val="00CA0D2C"/>
    <w:rsid w:val="00CC4948"/>
    <w:rsid w:val="00D11155"/>
    <w:rsid w:val="00D67CC7"/>
    <w:rsid w:val="00E94CBA"/>
    <w:rsid w:val="00F075D0"/>
    <w:rsid w:val="00F45B7D"/>
    <w:rsid w:val="00FB1149"/>
    <w:rsid w:val="00FB2D13"/>
    <w:rsid w:val="00FD1C0B"/>
    <w:rsid w:val="00FD1F76"/>
    <w:rsid w:val="00FD7DE1"/>
    <w:rsid w:val="1790317B"/>
    <w:rsid w:val="2F804089"/>
    <w:rsid w:val="31CF41D7"/>
    <w:rsid w:val="31EBCE31"/>
    <w:rsid w:val="3C6AA880"/>
    <w:rsid w:val="6250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2024E"/>
  <w15:docId w15:val="{F072BF96-32EB-4DE6-AD3E-54E3223B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9"/>
    <w:qFormat/>
    <w:pPr>
      <w:spacing w:before="63"/>
      <w:ind w:left="317" w:right="138"/>
      <w:jc w:val="center"/>
      <w:outlineLvl w:val="0"/>
    </w:pPr>
    <w:rPr>
      <w:rFonts w:ascii="Tahoma" w:hAnsi="Tahoma" w:eastAsia="Tahoma" w:cs="Tahom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457"/>
      <w:jc w:val="both"/>
      <w:outlineLvl w:val="1"/>
    </w:pPr>
    <w:rPr>
      <w:rFonts w:ascii="Tahoma" w:hAnsi="Tahoma" w:eastAsia="Tahoma" w:cs="Tahoma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457"/>
      <w:outlineLvl w:val="2"/>
    </w:pPr>
    <w:rPr>
      <w:rFonts w:ascii="Cambria" w:hAnsi="Cambria" w:eastAsia="Cambria" w:cs="Cambria"/>
      <w:b/>
      <w:bCs/>
      <w:i/>
      <w:i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284"/>
      <w:jc w:val="both"/>
      <w:outlineLvl w:val="3"/>
    </w:pPr>
    <w:rPr>
      <w:rFonts w:ascii="Tahoma" w:hAnsi="Tahoma" w:eastAsia="Tahoma" w:cs="Tahoma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63"/>
      <w:ind w:left="454"/>
      <w:outlineLvl w:val="4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137"/>
      <w:ind w:left="454"/>
      <w:outlineLvl w:val="5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uiPriority w:val="1"/>
    <w:qFormat/>
    <w:pPr>
      <w:spacing w:before="130"/>
      <w:ind w:left="454"/>
      <w:jc w:val="both"/>
      <w:outlineLvl w:val="6"/>
    </w:pPr>
    <w:rPr>
      <w:rFonts w:ascii="Tahoma" w:hAnsi="Tahoma" w:eastAsia="Tahoma" w:cs="Tahoma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35"/>
      <w:ind w:left="907" w:hanging="453"/>
      <w:outlineLvl w:val="7"/>
    </w:pPr>
    <w:rPr>
      <w:rFonts w:ascii="Cambria" w:hAnsi="Cambria" w:eastAsia="Cambria" w:cs="Cambria"/>
      <w:b/>
      <w:bCs/>
      <w:i/>
      <w:iCs/>
      <w:sz w:val="24"/>
      <w:szCs w:val="24"/>
    </w:rPr>
  </w:style>
  <w:style w:type="paragraph" w:styleId="Heading9">
    <w:name w:val="heading 9"/>
    <w:basedOn w:val="Normal"/>
    <w:uiPriority w:val="1"/>
    <w:qFormat/>
    <w:pPr>
      <w:spacing w:before="73"/>
      <w:ind w:left="454"/>
      <w:outlineLvl w:val="8"/>
    </w:pPr>
    <w:rPr>
      <w:rFonts w:ascii="Cambria" w:hAnsi="Cambria" w:eastAsia="Cambria" w:cs="Cambria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2" w:line="289" w:lineRule="exact"/>
      <w:ind w:left="454"/>
    </w:pPr>
    <w:rPr>
      <w:rFonts w:ascii="Tahoma" w:hAnsi="Tahoma" w:eastAsia="Tahoma" w:cs="Tahoma"/>
      <w:sz w:val="24"/>
      <w:szCs w:val="24"/>
    </w:rPr>
  </w:style>
  <w:style w:type="paragraph" w:styleId="TOC2">
    <w:name w:val="toc 2"/>
    <w:basedOn w:val="Normal"/>
    <w:uiPriority w:val="1"/>
    <w:qFormat/>
    <w:pPr>
      <w:spacing w:line="289" w:lineRule="exact"/>
      <w:ind w:left="454"/>
    </w:pPr>
    <w:rPr>
      <w:rFonts w:ascii="Tahoma" w:hAnsi="Tahoma" w:eastAsia="Tahoma" w:cs="Tahoma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82"/>
      <w:jc w:val="both"/>
    </w:pPr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82"/>
      <w:ind w:left="1361" w:hanging="454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4CB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4CBA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94CB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4CBA"/>
    <w:rPr>
      <w:rFonts w:ascii="Trebuchet MS" w:hAnsi="Trebuchet MS" w:eastAsia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96C8F-11FC-47BA-BE8E-522B083C646D}"/>
</file>

<file path=customXml/itemProps2.xml><?xml version="1.0" encoding="utf-8"?>
<ds:datastoreItem xmlns:ds="http://schemas.openxmlformats.org/officeDocument/2006/customXml" ds:itemID="{CD7B14F7-C85A-48D0-8F99-8E175FE5B1F8}">
  <ds:schemaRefs>
    <ds:schemaRef ds:uri="http://schemas.microsoft.com/office/2006/metadata/properties"/>
    <ds:schemaRef ds:uri="http://schemas.microsoft.com/office/infopath/2007/PartnerControls"/>
    <ds:schemaRef ds:uri="eccb0a47-a6fd-4c09-8f4c-5196f1b4b418"/>
    <ds:schemaRef ds:uri="89523a34-1420-45b5-8bc4-99ab34118312"/>
  </ds:schemaRefs>
</ds:datastoreItem>
</file>

<file path=customXml/itemProps3.xml><?xml version="1.0" encoding="utf-8"?>
<ds:datastoreItem xmlns:ds="http://schemas.openxmlformats.org/officeDocument/2006/customXml" ds:itemID="{E07500F6-7D55-42B0-91B6-6CCC760574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Monika Briedyte</lastModifiedBy>
  <revision>21</revision>
  <dcterms:created xsi:type="dcterms:W3CDTF">2025-04-15T16:06:00.0000000Z</dcterms:created>
  <dcterms:modified xsi:type="dcterms:W3CDTF">2025-04-30T13:50:34.5274055Z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59754a8e3897ef3215c81f0bc725dc316344e49f83c2c09976bf58f91366c510</vt:lpwstr>
  </property>
  <property fmtid="{D5CDD505-2E9C-101B-9397-08002B2CF9AE}" pid="7" name="ContentTypeId">
    <vt:lpwstr>0x010100200C35C3DF8B5747A328C109A88EF5B6</vt:lpwstr>
  </property>
  <property fmtid="{D5CDD505-2E9C-101B-9397-08002B2CF9AE}" pid="8" name="MediaServiceImageTags">
    <vt:lpwstr/>
  </property>
</Properties>
</file>